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C0C" w:rsidRPr="002824B2" w:rsidRDefault="00DE5C0C" w:rsidP="00313752">
      <w:pPr>
        <w:ind w:left="2835"/>
        <w:rPr>
          <w:rFonts w:asciiTheme="minorHAnsi" w:hAnsiTheme="minorHAnsi"/>
          <w:b/>
          <w:sz w:val="22"/>
          <w:szCs w:val="22"/>
        </w:rPr>
      </w:pPr>
    </w:p>
    <w:p w:rsidR="00313752" w:rsidRPr="002824B2" w:rsidRDefault="00313752" w:rsidP="002824B2">
      <w:pPr>
        <w:ind w:left="2835"/>
        <w:rPr>
          <w:rFonts w:asciiTheme="minorHAnsi" w:hAnsiTheme="minorHAnsi"/>
          <w:b/>
          <w:sz w:val="22"/>
          <w:szCs w:val="22"/>
        </w:rPr>
      </w:pPr>
      <w:r w:rsidRPr="002824B2">
        <w:rPr>
          <w:rFonts w:asciiTheme="minorHAnsi" w:hAnsiTheme="minorHAnsi"/>
          <w:b/>
          <w:sz w:val="22"/>
          <w:szCs w:val="22"/>
        </w:rPr>
        <w:t xml:space="preserve">RECURSO. </w:t>
      </w:r>
      <w:r w:rsidR="00295926" w:rsidRPr="002824B2">
        <w:rPr>
          <w:rFonts w:asciiTheme="minorHAnsi" w:hAnsiTheme="minorHAnsi"/>
          <w:b/>
          <w:sz w:val="22"/>
          <w:szCs w:val="22"/>
        </w:rPr>
        <w:t xml:space="preserve">ENTIDADE PRIVADA. </w:t>
      </w:r>
      <w:proofErr w:type="gramStart"/>
      <w:r w:rsidR="00295926" w:rsidRPr="002824B2">
        <w:rPr>
          <w:rFonts w:asciiTheme="minorHAnsi" w:hAnsiTheme="minorHAnsi"/>
          <w:b/>
          <w:sz w:val="22"/>
          <w:szCs w:val="22"/>
        </w:rPr>
        <w:t>RECURSOS PÚBLICOS OBTIDOS VIA</w:t>
      </w:r>
      <w:proofErr w:type="gramEnd"/>
      <w:r w:rsidR="00295926" w:rsidRPr="002824B2">
        <w:rPr>
          <w:rFonts w:asciiTheme="minorHAnsi" w:hAnsiTheme="minorHAnsi"/>
          <w:b/>
          <w:sz w:val="22"/>
          <w:szCs w:val="22"/>
        </w:rPr>
        <w:t xml:space="preserve"> CONVÊNIO COM O PODER PÚBLICO.</w:t>
      </w:r>
      <w:r w:rsidR="00345776" w:rsidRPr="002824B2">
        <w:rPr>
          <w:rFonts w:asciiTheme="minorHAnsi" w:hAnsiTheme="minorHAnsi"/>
          <w:b/>
          <w:sz w:val="22"/>
          <w:szCs w:val="22"/>
        </w:rPr>
        <w:t xml:space="preserve"> </w:t>
      </w:r>
      <w:r w:rsidR="00295926" w:rsidRPr="002824B2">
        <w:rPr>
          <w:rFonts w:asciiTheme="minorHAnsi" w:hAnsiTheme="minorHAnsi"/>
          <w:b/>
          <w:sz w:val="22"/>
          <w:szCs w:val="22"/>
        </w:rPr>
        <w:t>APLICAÇÃO DA LEI DE ACESSO À INFORMAÇÃO NO CASO</w:t>
      </w:r>
      <w:r w:rsidRPr="002824B2">
        <w:rPr>
          <w:rFonts w:asciiTheme="minorHAnsi" w:hAnsiTheme="minorHAnsi"/>
          <w:b/>
          <w:sz w:val="22"/>
          <w:szCs w:val="22"/>
        </w:rPr>
        <w:t xml:space="preserve">. </w:t>
      </w:r>
      <w:r w:rsidR="00295926" w:rsidRPr="002824B2">
        <w:rPr>
          <w:rFonts w:asciiTheme="minorHAnsi" w:hAnsiTheme="minorHAnsi"/>
          <w:b/>
          <w:sz w:val="22"/>
          <w:szCs w:val="22"/>
        </w:rPr>
        <w:t xml:space="preserve">DIREITO AO </w:t>
      </w:r>
      <w:r w:rsidRPr="002824B2">
        <w:rPr>
          <w:rFonts w:asciiTheme="minorHAnsi" w:hAnsiTheme="minorHAnsi"/>
          <w:b/>
          <w:sz w:val="22"/>
          <w:szCs w:val="22"/>
        </w:rPr>
        <w:t>ACESSO À INFORMAÇÃO</w:t>
      </w:r>
      <w:r w:rsidR="00295926" w:rsidRPr="002824B2">
        <w:rPr>
          <w:rFonts w:asciiTheme="minorHAnsi" w:hAnsiTheme="minorHAnsi"/>
          <w:b/>
          <w:sz w:val="22"/>
          <w:szCs w:val="22"/>
        </w:rPr>
        <w:t xml:space="preserve"> </w:t>
      </w:r>
      <w:r w:rsidR="002D2930" w:rsidRPr="002824B2">
        <w:rPr>
          <w:rFonts w:asciiTheme="minorHAnsi" w:hAnsiTheme="minorHAnsi"/>
          <w:b/>
          <w:sz w:val="22"/>
          <w:szCs w:val="22"/>
        </w:rPr>
        <w:t>INDEPENDE</w:t>
      </w:r>
      <w:r w:rsidR="00E159AE">
        <w:rPr>
          <w:rFonts w:asciiTheme="minorHAnsi" w:hAnsiTheme="minorHAnsi"/>
          <w:b/>
          <w:sz w:val="22"/>
          <w:szCs w:val="22"/>
        </w:rPr>
        <w:t>NTE</w:t>
      </w:r>
      <w:r w:rsidR="00295926" w:rsidRPr="002824B2">
        <w:rPr>
          <w:rFonts w:asciiTheme="minorHAnsi" w:hAnsiTheme="minorHAnsi"/>
          <w:b/>
          <w:sz w:val="22"/>
          <w:szCs w:val="22"/>
        </w:rPr>
        <w:t xml:space="preserve"> DE PRAZOS FIXADOS EM TERMO DE CONVÊNIO PARA PRESTAÇÃO DE CONTAS</w:t>
      </w:r>
      <w:r w:rsidRPr="002824B2">
        <w:rPr>
          <w:rFonts w:asciiTheme="minorHAnsi" w:hAnsiTheme="minorHAnsi"/>
          <w:b/>
          <w:sz w:val="22"/>
          <w:szCs w:val="22"/>
        </w:rPr>
        <w:t xml:space="preserve">. </w:t>
      </w:r>
      <w:r w:rsidR="00295926" w:rsidRPr="002824B2">
        <w:rPr>
          <w:rFonts w:asciiTheme="minorHAnsi" w:hAnsiTheme="minorHAnsi"/>
          <w:b/>
          <w:sz w:val="22"/>
          <w:szCs w:val="22"/>
        </w:rPr>
        <w:t xml:space="preserve">Deve ser provido o recurso para que seja franqueado de pronto </w:t>
      </w:r>
      <w:r w:rsidR="00E159AE">
        <w:rPr>
          <w:rFonts w:asciiTheme="minorHAnsi" w:hAnsiTheme="minorHAnsi"/>
          <w:b/>
          <w:sz w:val="22"/>
          <w:szCs w:val="22"/>
        </w:rPr>
        <w:t xml:space="preserve">o </w:t>
      </w:r>
      <w:r w:rsidR="00295926" w:rsidRPr="002824B2">
        <w:rPr>
          <w:rFonts w:asciiTheme="minorHAnsi" w:hAnsiTheme="minorHAnsi"/>
          <w:b/>
          <w:sz w:val="22"/>
          <w:szCs w:val="22"/>
        </w:rPr>
        <w:t xml:space="preserve">acesso ao processo de compra </w:t>
      </w:r>
      <w:r w:rsidR="00E159AE">
        <w:rPr>
          <w:rFonts w:asciiTheme="minorHAnsi" w:hAnsiTheme="minorHAnsi"/>
          <w:b/>
          <w:sz w:val="22"/>
          <w:szCs w:val="22"/>
        </w:rPr>
        <w:t>(</w:t>
      </w:r>
      <w:r w:rsidR="00295926" w:rsidRPr="002824B2">
        <w:rPr>
          <w:rFonts w:asciiTheme="minorHAnsi" w:hAnsiTheme="minorHAnsi"/>
          <w:b/>
          <w:sz w:val="22"/>
          <w:szCs w:val="22"/>
        </w:rPr>
        <w:t>na íntegra</w:t>
      </w:r>
      <w:r w:rsidR="00E159AE">
        <w:rPr>
          <w:rFonts w:asciiTheme="minorHAnsi" w:hAnsiTheme="minorHAnsi"/>
          <w:b/>
          <w:sz w:val="22"/>
          <w:szCs w:val="22"/>
        </w:rPr>
        <w:t>)</w:t>
      </w:r>
      <w:r w:rsidR="00295926" w:rsidRPr="002824B2">
        <w:rPr>
          <w:rFonts w:asciiTheme="minorHAnsi" w:hAnsiTheme="minorHAnsi"/>
          <w:b/>
          <w:sz w:val="22"/>
          <w:szCs w:val="22"/>
        </w:rPr>
        <w:t xml:space="preserve"> ao cidadão, independente da observância de prazos estabelecidos para a prestação de contas à Secretaria de Estado</w:t>
      </w:r>
      <w:r w:rsidRPr="002824B2">
        <w:rPr>
          <w:rFonts w:asciiTheme="minorHAnsi" w:hAnsiTheme="minorHAnsi"/>
          <w:b/>
          <w:sz w:val="22"/>
          <w:szCs w:val="22"/>
        </w:rPr>
        <w:t xml:space="preserve"> (</w:t>
      </w:r>
      <w:proofErr w:type="spellStart"/>
      <w:r w:rsidRPr="002824B2">
        <w:rPr>
          <w:rFonts w:asciiTheme="minorHAnsi" w:hAnsiTheme="minorHAnsi"/>
          <w:b/>
          <w:sz w:val="22"/>
          <w:szCs w:val="22"/>
        </w:rPr>
        <w:t>arts</w:t>
      </w:r>
      <w:proofErr w:type="spellEnd"/>
      <w:r w:rsidRPr="002824B2">
        <w:rPr>
          <w:rFonts w:asciiTheme="minorHAnsi" w:hAnsiTheme="minorHAnsi"/>
          <w:b/>
          <w:sz w:val="22"/>
          <w:szCs w:val="22"/>
        </w:rPr>
        <w:t xml:space="preserve">. </w:t>
      </w:r>
      <w:r w:rsidR="00295926" w:rsidRPr="002824B2">
        <w:rPr>
          <w:rFonts w:asciiTheme="minorHAnsi" w:hAnsiTheme="minorHAnsi"/>
          <w:b/>
          <w:sz w:val="22"/>
          <w:szCs w:val="22"/>
        </w:rPr>
        <w:t>2º e 7º</w:t>
      </w:r>
      <w:r w:rsidRPr="002824B2">
        <w:rPr>
          <w:rFonts w:asciiTheme="minorHAnsi" w:hAnsiTheme="minorHAnsi"/>
          <w:b/>
          <w:sz w:val="22"/>
          <w:szCs w:val="22"/>
        </w:rPr>
        <w:t xml:space="preserve">, III, da LAI e </w:t>
      </w:r>
      <w:r w:rsidR="00295926" w:rsidRPr="002824B2">
        <w:rPr>
          <w:rFonts w:asciiTheme="minorHAnsi" w:hAnsiTheme="minorHAnsi"/>
          <w:b/>
          <w:sz w:val="22"/>
          <w:szCs w:val="22"/>
        </w:rPr>
        <w:t>2º</w:t>
      </w:r>
      <w:r w:rsidRPr="002824B2">
        <w:rPr>
          <w:rFonts w:asciiTheme="minorHAnsi" w:hAnsiTheme="minorHAnsi"/>
          <w:b/>
          <w:sz w:val="22"/>
          <w:szCs w:val="22"/>
        </w:rPr>
        <w:t>,</w:t>
      </w:r>
      <w:r w:rsidR="00295926" w:rsidRPr="002824B2">
        <w:rPr>
          <w:rFonts w:asciiTheme="minorHAnsi" w:hAnsiTheme="minorHAnsi"/>
          <w:b/>
          <w:sz w:val="22"/>
          <w:szCs w:val="22"/>
        </w:rPr>
        <w:t xml:space="preserve"> </w:t>
      </w:r>
      <w:r w:rsidRPr="002824B2">
        <w:rPr>
          <w:rFonts w:asciiTheme="minorHAnsi" w:hAnsiTheme="minorHAnsi"/>
          <w:b/>
          <w:sz w:val="22"/>
          <w:szCs w:val="22"/>
        </w:rPr>
        <w:t>do DE nº 49.111/12). RECURSO</w:t>
      </w:r>
      <w:r w:rsidRPr="002824B2">
        <w:rPr>
          <w:rFonts w:asciiTheme="minorHAnsi" w:hAnsiTheme="minorHAnsi"/>
          <w:b/>
          <w:bCs/>
          <w:sz w:val="22"/>
          <w:szCs w:val="22"/>
        </w:rPr>
        <w:t xml:space="preserve"> PROVIDO.</w:t>
      </w:r>
    </w:p>
    <w:p w:rsidR="00DE5C0C" w:rsidRPr="00295926" w:rsidRDefault="00DE5C0C" w:rsidP="00295926">
      <w:pPr>
        <w:ind w:left="2835"/>
        <w:rPr>
          <w:b/>
          <w:sz w:val="22"/>
          <w:szCs w:val="22"/>
        </w:rPr>
      </w:pPr>
    </w:p>
    <w:p w:rsidR="00313752" w:rsidRDefault="00313752" w:rsidP="00313752"/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322"/>
        <w:gridCol w:w="4322"/>
      </w:tblGrid>
      <w:tr w:rsidR="00313752" w:rsidTr="00295926">
        <w:tc>
          <w:tcPr>
            <w:tcW w:w="4322" w:type="dxa"/>
          </w:tcPr>
          <w:p w:rsidR="00313752" w:rsidRDefault="00313752" w:rsidP="00295926">
            <w:pPr>
              <w:pStyle w:val="DadosCadastrais"/>
            </w:pPr>
            <w:r>
              <w:t>RECURSO</w:t>
            </w:r>
          </w:p>
          <w:p w:rsidR="00313752" w:rsidRDefault="00313752" w:rsidP="00295926">
            <w:pPr>
              <w:pStyle w:val="DadosCadastrais"/>
            </w:pPr>
          </w:p>
        </w:tc>
        <w:tc>
          <w:tcPr>
            <w:tcW w:w="4322" w:type="dxa"/>
          </w:tcPr>
          <w:p w:rsidR="00313752" w:rsidRDefault="00313752" w:rsidP="00295926">
            <w:pPr>
              <w:pStyle w:val="DadosCadastrais"/>
              <w:jc w:val="right"/>
            </w:pPr>
          </w:p>
        </w:tc>
      </w:tr>
      <w:tr w:rsidR="00313752" w:rsidTr="00295926">
        <w:tc>
          <w:tcPr>
            <w:tcW w:w="4322" w:type="dxa"/>
          </w:tcPr>
          <w:p w:rsidR="00313752" w:rsidRDefault="00CE2FF1" w:rsidP="00295926">
            <w:pPr>
              <w:pStyle w:val="DadosCadastrais"/>
            </w:pPr>
            <w:r>
              <w:t>DEMANDA Nº 16.887</w:t>
            </w:r>
          </w:p>
          <w:p w:rsidR="00313752" w:rsidRDefault="00313752" w:rsidP="00295926">
            <w:pPr>
              <w:pStyle w:val="DadosCadastrais"/>
            </w:pPr>
          </w:p>
        </w:tc>
        <w:tc>
          <w:tcPr>
            <w:tcW w:w="4322" w:type="dxa"/>
          </w:tcPr>
          <w:p w:rsidR="00313752" w:rsidRDefault="00313752" w:rsidP="00295926">
            <w:pPr>
              <w:pStyle w:val="DadosCadastrais"/>
            </w:pPr>
            <w:r>
              <w:t xml:space="preserve">                                                  S</w:t>
            </w:r>
            <w:r w:rsidR="008A45B1">
              <w:t>DECT</w:t>
            </w:r>
          </w:p>
        </w:tc>
      </w:tr>
      <w:tr w:rsidR="00313752" w:rsidTr="00295926">
        <w:tc>
          <w:tcPr>
            <w:tcW w:w="4322" w:type="dxa"/>
          </w:tcPr>
          <w:p w:rsidR="00313752" w:rsidRDefault="00CE2FF1" w:rsidP="00295926">
            <w:pPr>
              <w:pStyle w:val="DadosCadastrais"/>
            </w:pPr>
            <w:r w:rsidRPr="00CE2FF1">
              <w:t>Pablo Viana Pacheco</w:t>
            </w:r>
          </w:p>
          <w:p w:rsidR="00313752" w:rsidRDefault="00313752" w:rsidP="00295926">
            <w:pPr>
              <w:pStyle w:val="DadosCadastrais"/>
            </w:pPr>
          </w:p>
        </w:tc>
        <w:tc>
          <w:tcPr>
            <w:tcW w:w="4322" w:type="dxa"/>
          </w:tcPr>
          <w:p w:rsidR="00313752" w:rsidRDefault="00313752" w:rsidP="00295926">
            <w:pPr>
              <w:pStyle w:val="DadosCadastrais"/>
              <w:jc w:val="right"/>
            </w:pPr>
            <w:r>
              <w:t>RECORRENTE</w:t>
            </w:r>
          </w:p>
        </w:tc>
      </w:tr>
      <w:tr w:rsidR="00313752" w:rsidTr="00295926">
        <w:tc>
          <w:tcPr>
            <w:tcW w:w="4322" w:type="dxa"/>
          </w:tcPr>
          <w:p w:rsidR="00313752" w:rsidRDefault="00313752" w:rsidP="00295926">
            <w:pPr>
              <w:pStyle w:val="DadosCadastrais"/>
            </w:pPr>
          </w:p>
        </w:tc>
        <w:tc>
          <w:tcPr>
            <w:tcW w:w="4322" w:type="dxa"/>
          </w:tcPr>
          <w:p w:rsidR="00313752" w:rsidRDefault="00313752" w:rsidP="00295926">
            <w:pPr>
              <w:pStyle w:val="DadosCadastrais"/>
              <w:jc w:val="right"/>
            </w:pPr>
          </w:p>
        </w:tc>
      </w:tr>
    </w:tbl>
    <w:p w:rsidR="00313752" w:rsidRDefault="00313752" w:rsidP="00313752"/>
    <w:p w:rsidR="00E159AE" w:rsidRDefault="00313752" w:rsidP="00E159AE">
      <w:pPr>
        <w:pStyle w:val="TtuloPrincipal"/>
        <w:spacing w:before="0" w:after="0"/>
      </w:pPr>
      <w:r>
        <w:t>DECISÃO</w:t>
      </w:r>
    </w:p>
    <w:p w:rsidR="00E159AE" w:rsidRDefault="00E159AE" w:rsidP="00E159AE">
      <w:pPr>
        <w:pStyle w:val="TtuloPrincipal"/>
        <w:spacing w:before="0" w:after="0"/>
      </w:pPr>
    </w:p>
    <w:p w:rsidR="00313752" w:rsidRDefault="00313752" w:rsidP="00E159AE">
      <w:pPr>
        <w:pStyle w:val="PargrafoNormal"/>
        <w:spacing w:after="0"/>
      </w:pPr>
      <w:r>
        <w:t xml:space="preserve">Vista, relatada e discutida a demanda. </w:t>
      </w:r>
    </w:p>
    <w:p w:rsidR="00313752" w:rsidRDefault="00313752" w:rsidP="00E159AE">
      <w:pPr>
        <w:pStyle w:val="PargrafoNormal"/>
        <w:spacing w:after="0"/>
      </w:pPr>
      <w:r>
        <w:t xml:space="preserve">Acordam </w:t>
      </w:r>
      <w:r w:rsidRPr="00830390">
        <w:t xml:space="preserve">os </w:t>
      </w:r>
      <w:r>
        <w:t>integrantes da Comissão Mista de Reavaliação de Informações – CMRI/RS, por unanimidade</w:t>
      </w:r>
      <w:r w:rsidRPr="00A167CD">
        <w:t>,</w:t>
      </w:r>
      <w:r>
        <w:rPr>
          <w:color w:val="0000FF"/>
        </w:rPr>
        <w:t xml:space="preserve"> </w:t>
      </w:r>
      <w:r w:rsidRPr="00035B2A">
        <w:t>em dar provimento ao recurso.</w:t>
      </w:r>
    </w:p>
    <w:p w:rsidR="00E159AE" w:rsidRPr="00E159AE" w:rsidRDefault="00E159AE" w:rsidP="00E159AE">
      <w:pPr>
        <w:pStyle w:val="PargrafoNormal"/>
        <w:spacing w:after="0"/>
      </w:pPr>
      <w:r w:rsidRPr="00E159AE">
        <w:t>Participaram do julgamento, além do signatário, os representantes da Subchefia de Ética, Controle Público e Transparência da Secretaria da Casa Civil/RS, da Procuradoria-Geral do Estado, da Secretaria de Planejamento, Governança e Gestão, da Secretaria da Fazenda/CAGE, da Secretaria de Modernização Administrativa e dos Recursos Humanos/Arquivo Público do Estado, da Secretaria de Desenvolvimento Social, Trabalho, Justiça e Direitos Humanos e da Secretaria da Saúde.</w:t>
      </w:r>
    </w:p>
    <w:p w:rsidR="00E159AE" w:rsidRDefault="00E159AE" w:rsidP="00E159AE">
      <w:pPr>
        <w:pStyle w:val="PargrafoNormal"/>
        <w:ind w:firstLine="0"/>
      </w:pPr>
    </w:p>
    <w:p w:rsidR="00313752" w:rsidRPr="00830390" w:rsidRDefault="00FB0A58" w:rsidP="00E159AE">
      <w:pPr>
        <w:pStyle w:val="PargrafoNormal"/>
        <w:ind w:firstLine="0"/>
        <w:jc w:val="center"/>
      </w:pPr>
      <w:r>
        <w:lastRenderedPageBreak/>
        <w:t xml:space="preserve">Porto Alegre, 06 de fevereiro </w:t>
      </w:r>
      <w:r w:rsidR="00313752" w:rsidRPr="00830390">
        <w:t>de 20</w:t>
      </w:r>
      <w:r w:rsidR="00313752">
        <w:t>17</w:t>
      </w:r>
      <w:r w:rsidR="00313752" w:rsidRPr="00830390">
        <w:t>.</w:t>
      </w:r>
    </w:p>
    <w:p w:rsidR="00313752" w:rsidRDefault="00313752" w:rsidP="00E159AE">
      <w:pPr>
        <w:jc w:val="center"/>
      </w:pPr>
    </w:p>
    <w:p w:rsidR="00313752" w:rsidRDefault="00313752" w:rsidP="00E159AE"/>
    <w:p w:rsidR="00313752" w:rsidRPr="00F77AF5" w:rsidRDefault="00313752" w:rsidP="00E159AE">
      <w:pPr>
        <w:pStyle w:val="Assinatura"/>
        <w:rPr>
          <w:caps w:val="0"/>
        </w:rPr>
      </w:pPr>
      <w:r>
        <w:rPr>
          <w:caps w:val="0"/>
        </w:rPr>
        <w:t>SECRETARIA DA EDUCAÇÃO</w:t>
      </w:r>
    </w:p>
    <w:p w:rsidR="00313752" w:rsidRPr="00F77AF5" w:rsidRDefault="00313752" w:rsidP="00E159AE">
      <w:pPr>
        <w:pStyle w:val="Assinatura"/>
        <w:rPr>
          <w:caps w:val="0"/>
        </w:rPr>
      </w:pPr>
      <w:r w:rsidRPr="00F77AF5">
        <w:rPr>
          <w:caps w:val="0"/>
        </w:rPr>
        <w:t>Re</w:t>
      </w:r>
      <w:r>
        <w:rPr>
          <w:caps w:val="0"/>
        </w:rPr>
        <w:t>l</w:t>
      </w:r>
      <w:r w:rsidR="00E159AE">
        <w:rPr>
          <w:caps w:val="0"/>
        </w:rPr>
        <w:t>ator</w:t>
      </w:r>
    </w:p>
    <w:p w:rsidR="00313752" w:rsidRPr="00F77AF5" w:rsidRDefault="00313752" w:rsidP="00313752">
      <w:pPr>
        <w:pStyle w:val="Assinatura"/>
        <w:rPr>
          <w:caps w:val="0"/>
        </w:rPr>
      </w:pPr>
    </w:p>
    <w:p w:rsidR="00313752" w:rsidRDefault="00313752" w:rsidP="00313752"/>
    <w:p w:rsidR="00DE5C0C" w:rsidRDefault="00313752" w:rsidP="00DE5C0C">
      <w:pPr>
        <w:pStyle w:val="TtuloPrincipal"/>
        <w:keepNext w:val="0"/>
      </w:pPr>
      <w:r>
        <w:t>RELATÓRIO</w:t>
      </w:r>
    </w:p>
    <w:p w:rsidR="00F16932" w:rsidRDefault="00F16932" w:rsidP="002743BD">
      <w:pPr>
        <w:pStyle w:val="NomeJulgadorPadro"/>
        <w:rPr>
          <w:u w:val="single"/>
        </w:rPr>
      </w:pPr>
    </w:p>
    <w:p w:rsidR="002743BD" w:rsidRPr="002743BD" w:rsidRDefault="00313752" w:rsidP="002743BD">
      <w:pPr>
        <w:pStyle w:val="NomeJulgadorPadro"/>
        <w:rPr>
          <w:b w:val="0"/>
          <w:caps w:val="0"/>
        </w:rPr>
      </w:pPr>
      <w:r>
        <w:rPr>
          <w:u w:val="single"/>
        </w:rPr>
        <w:t>SECRETARIA DA EDUCação</w:t>
      </w:r>
      <w:r w:rsidRPr="006041E4">
        <w:rPr>
          <w:u w:val="single"/>
        </w:rPr>
        <w:t xml:space="preserve"> </w:t>
      </w:r>
      <w:r>
        <w:rPr>
          <w:u w:val="single"/>
        </w:rPr>
        <w:t>(RElATOR</w:t>
      </w:r>
      <w:r w:rsidRPr="00A06F82">
        <w:rPr>
          <w:u w:val="single"/>
        </w:rPr>
        <w:t>)</w:t>
      </w:r>
      <w:r w:rsidR="007A2A73">
        <w:rPr>
          <w:b w:val="0"/>
          <w:caps w:val="0"/>
          <w:u w:val="single"/>
        </w:rPr>
        <w:t xml:space="preserve"> </w:t>
      </w:r>
      <w:r>
        <w:rPr>
          <w:b w:val="0"/>
          <w:caps w:val="0"/>
          <w:u w:val="single"/>
        </w:rPr>
        <w:t>–</w:t>
      </w:r>
      <w:r w:rsidRPr="00830390">
        <w:rPr>
          <w:b w:val="0"/>
          <w:caps w:val="0"/>
        </w:rPr>
        <w:t xml:space="preserve"> </w:t>
      </w:r>
    </w:p>
    <w:p w:rsidR="002C181E" w:rsidRPr="002C181E" w:rsidRDefault="00313752" w:rsidP="00756FB4">
      <w:pPr>
        <w:pStyle w:val="PargrafoNormal"/>
      </w:pPr>
      <w:r>
        <w:t>Trat</w:t>
      </w:r>
      <w:r w:rsidR="002C181E">
        <w:t xml:space="preserve">a-se de pedido apresentado em </w:t>
      </w:r>
      <w:r w:rsidR="000349F0" w:rsidRPr="000349F0">
        <w:t>19</w:t>
      </w:r>
      <w:r w:rsidR="007A2A73" w:rsidRPr="000349F0">
        <w:t>/05</w:t>
      </w:r>
      <w:r w:rsidRPr="000349F0">
        <w:t xml:space="preserve">/2017 </w:t>
      </w:r>
      <w:r>
        <w:t xml:space="preserve">por </w:t>
      </w:r>
      <w:r w:rsidR="002C181E" w:rsidRPr="002C181E">
        <w:t>Pablo Viana Pacheco</w:t>
      </w:r>
      <w:r w:rsidRPr="002C181E">
        <w:t xml:space="preserve">, </w:t>
      </w:r>
      <w:r w:rsidR="004E4384">
        <w:t xml:space="preserve">onde foram requeridas </w:t>
      </w:r>
      <w:r w:rsidR="002C181E">
        <w:t>i</w:t>
      </w:r>
      <w:r w:rsidR="002C181E" w:rsidRPr="002C181E">
        <w:t>nformações sobre</w:t>
      </w:r>
      <w:r w:rsidR="007D40FA">
        <w:t xml:space="preserve"> um</w:t>
      </w:r>
      <w:r w:rsidR="002C181E" w:rsidRPr="002C181E">
        <w:t xml:space="preserve"> processo de compra efetuado com recursos públi</w:t>
      </w:r>
      <w:r w:rsidR="002C181E">
        <w:t>cos g</w:t>
      </w:r>
      <w:r w:rsidR="002743BD">
        <w:t>e</w:t>
      </w:r>
      <w:r w:rsidR="00E251A7">
        <w:t xml:space="preserve">ridos por entidade privada. </w:t>
      </w:r>
      <w:r w:rsidR="00FE4094">
        <w:t>Tais recursos teriam sido obtidos</w:t>
      </w:r>
      <w:r w:rsidR="002C181E" w:rsidRPr="0031674E">
        <w:t xml:space="preserve"> por meio de convênio </w:t>
      </w:r>
      <w:r w:rsidR="007D40FA">
        <w:t xml:space="preserve">firmado entre a </w:t>
      </w:r>
      <w:r w:rsidR="002C181E" w:rsidRPr="0031674E">
        <w:t>Secretaria do Desenvolvimento Econômico, Ciência e Tecnologia do Estado do Rio Grande do Sul</w:t>
      </w:r>
      <w:r w:rsidR="000035CD">
        <w:t xml:space="preserve"> </w:t>
      </w:r>
      <w:r w:rsidR="00FE4094">
        <w:t>–</w:t>
      </w:r>
      <w:r w:rsidR="000035CD">
        <w:t xml:space="preserve"> </w:t>
      </w:r>
      <w:r w:rsidR="000035CD" w:rsidRPr="00CE2FF1">
        <w:t>SDECT</w:t>
      </w:r>
      <w:r w:rsidR="00FE4094">
        <w:t xml:space="preserve"> e</w:t>
      </w:r>
      <w:r w:rsidR="002C181E" w:rsidRPr="0031674E">
        <w:t xml:space="preserve"> a Universidade Regional Integrada do Alto Uruguai e Missões, no </w:t>
      </w:r>
      <w:r w:rsidR="002743BD" w:rsidRPr="0031674E">
        <w:t>Campus</w:t>
      </w:r>
      <w:r w:rsidR="002C181E" w:rsidRPr="0031674E">
        <w:t xml:space="preserve"> de Santiago (URI</w:t>
      </w:r>
      <w:r w:rsidR="00FE4094">
        <w:t xml:space="preserve"> </w:t>
      </w:r>
      <w:r w:rsidR="002C181E" w:rsidRPr="0031674E">
        <w:t>-</w:t>
      </w:r>
      <w:r w:rsidR="00FE4094">
        <w:t xml:space="preserve"> </w:t>
      </w:r>
      <w:r w:rsidR="002C181E" w:rsidRPr="0031674E">
        <w:t>Santiago)</w:t>
      </w:r>
      <w:r w:rsidR="007D40FA">
        <w:t xml:space="preserve"> </w:t>
      </w:r>
      <w:r w:rsidR="00FE4094">
        <w:t>que</w:t>
      </w:r>
      <w:r w:rsidR="007D40FA">
        <w:t>, por sua vez,</w:t>
      </w:r>
      <w:r w:rsidR="00FE4094">
        <w:t xml:space="preserve"> estaria realizando um p</w:t>
      </w:r>
      <w:r w:rsidR="002C181E" w:rsidRPr="0031674E">
        <w:t>rojeto de pesquisa científica na área de aproveitamento de resí</w:t>
      </w:r>
      <w:r w:rsidR="007D40FA">
        <w:t>duos de</w:t>
      </w:r>
      <w:r w:rsidR="002743BD">
        <w:t xml:space="preserve"> construção e demolição</w:t>
      </w:r>
      <w:r w:rsidR="007D40FA">
        <w:t xml:space="preserve">. Para tanto estaria sendo adquirido </w:t>
      </w:r>
      <w:r w:rsidR="00FE4094">
        <w:t>um</w:t>
      </w:r>
      <w:r w:rsidR="002C181E" w:rsidRPr="0031674E">
        <w:t xml:space="preserve"> siste</w:t>
      </w:r>
      <w:r w:rsidR="002743BD">
        <w:t>ma de Fluorescência de Raios X. Logo, o cidadão requereu:</w:t>
      </w:r>
      <w:r w:rsidR="002C181E" w:rsidRPr="0031674E">
        <w:t xml:space="preserve"> </w:t>
      </w:r>
      <w:r w:rsidR="002743BD">
        <w:t>(</w:t>
      </w:r>
      <w:r w:rsidR="002C181E" w:rsidRPr="0031674E">
        <w:t>a) cópia integral do referido convênio;</w:t>
      </w:r>
      <w:r w:rsidR="002743BD">
        <w:t xml:space="preserve"> e,</w:t>
      </w:r>
      <w:r w:rsidR="002C181E" w:rsidRPr="0031674E">
        <w:t xml:space="preserve"> </w:t>
      </w:r>
      <w:r w:rsidR="002743BD">
        <w:t>(</w:t>
      </w:r>
      <w:r w:rsidR="002C181E" w:rsidRPr="0031674E">
        <w:t xml:space="preserve">b) cópia integral dos autos do processo de compra do </w:t>
      </w:r>
      <w:r w:rsidR="00EF7FE3">
        <w:t>equipamento</w:t>
      </w:r>
      <w:r w:rsidR="002C181E" w:rsidRPr="0031674E">
        <w:t xml:space="preserve"> de Fluorescência de Raios X.</w:t>
      </w:r>
    </w:p>
    <w:p w:rsidR="00FE0F9B" w:rsidRDefault="00313752" w:rsidP="00FE0F9B">
      <w:pPr>
        <w:pStyle w:val="PargrafoNormal"/>
      </w:pPr>
      <w:r>
        <w:t>Respondida a d</w:t>
      </w:r>
      <w:r w:rsidR="002C181E">
        <w:t xml:space="preserve">emanda em </w:t>
      </w:r>
      <w:r w:rsidR="000349F0" w:rsidRPr="000349F0">
        <w:t>30/05</w:t>
      </w:r>
      <w:r w:rsidR="002C181E" w:rsidRPr="000349F0">
        <w:t>/2017</w:t>
      </w:r>
      <w:r w:rsidR="002C181E">
        <w:t>, pela SDECT</w:t>
      </w:r>
      <w:r>
        <w:t xml:space="preserve">, foi </w:t>
      </w:r>
      <w:r w:rsidR="005E06CA">
        <w:t xml:space="preserve">encaminhado </w:t>
      </w:r>
      <w:r w:rsidR="007A2A73">
        <w:t xml:space="preserve">pelo </w:t>
      </w:r>
      <w:r w:rsidR="007A2A73" w:rsidRPr="0031674E">
        <w:t>servidor Christian Caminha Almeida</w:t>
      </w:r>
      <w:r w:rsidR="007A2A73">
        <w:t xml:space="preserve">, </w:t>
      </w:r>
      <w:r w:rsidR="00B739C2">
        <w:t xml:space="preserve">fiscal do </w:t>
      </w:r>
      <w:r w:rsidR="007A2A73">
        <w:t>convênio</w:t>
      </w:r>
      <w:r w:rsidR="007D40FA">
        <w:t xml:space="preserve"> antes referido</w:t>
      </w:r>
      <w:r w:rsidR="007A2A73">
        <w:t xml:space="preserve">, </w:t>
      </w:r>
      <w:r w:rsidR="005E06CA">
        <w:t xml:space="preserve">os seguintes documentos: a </w:t>
      </w:r>
      <w:r w:rsidR="005E06CA" w:rsidRPr="0031674E">
        <w:t>cópi</w:t>
      </w:r>
      <w:r w:rsidR="002332BC">
        <w:t>a do Convênio SCIT 32/2014</w:t>
      </w:r>
      <w:r w:rsidR="005E06CA">
        <w:t xml:space="preserve">; a </w:t>
      </w:r>
      <w:r w:rsidR="005E06CA" w:rsidRPr="0031674E">
        <w:t>Síntese do Plano de Trabalho</w:t>
      </w:r>
      <w:r w:rsidR="005E06CA">
        <w:t>;</w:t>
      </w:r>
      <w:r w:rsidR="005E06CA" w:rsidRPr="0031674E">
        <w:t xml:space="preserve"> e</w:t>
      </w:r>
      <w:r w:rsidR="005E06CA">
        <w:t>,</w:t>
      </w:r>
      <w:r w:rsidR="00FE0F9B">
        <w:t xml:space="preserve"> </w:t>
      </w:r>
      <w:r w:rsidR="005E06CA">
        <w:t xml:space="preserve">o </w:t>
      </w:r>
      <w:r w:rsidR="005E06CA" w:rsidRPr="0031674E">
        <w:t>1º Termo A</w:t>
      </w:r>
      <w:r w:rsidR="00FE0F9B">
        <w:t>ditivo celebrado – DCIT 05/2017. Na ocasião foi informado que o</w:t>
      </w:r>
      <w:r w:rsidR="007D40FA">
        <w:t xml:space="preserve"> processo de compras competiria</w:t>
      </w:r>
      <w:r w:rsidR="00FE0F9B" w:rsidRPr="0031674E">
        <w:t xml:space="preserve"> à Universidade/Fundação, com poster</w:t>
      </w:r>
      <w:r w:rsidR="00FE0F9B">
        <w:t>ior prestação de contas à SDECT, bem como</w:t>
      </w:r>
      <w:r w:rsidR="00FE0F9B" w:rsidRPr="0031674E">
        <w:t xml:space="preserve"> </w:t>
      </w:r>
      <w:r w:rsidR="00FE0F9B">
        <w:t xml:space="preserve">que </w:t>
      </w:r>
      <w:r w:rsidR="00FE0F9B" w:rsidRPr="0031674E">
        <w:t>o equipamento está em fase de aquisição</w:t>
      </w:r>
      <w:r w:rsidR="007D40FA">
        <w:t xml:space="preserve"> e, mesmo</w:t>
      </w:r>
      <w:r w:rsidR="00FE0F9B" w:rsidRPr="0031674E">
        <w:t xml:space="preserve"> que </w:t>
      </w:r>
      <w:r w:rsidR="007D40FA">
        <w:t xml:space="preserve">já </w:t>
      </w:r>
      <w:r w:rsidR="00FE0F9B" w:rsidRPr="0031674E">
        <w:t xml:space="preserve">tenha </w:t>
      </w:r>
      <w:r w:rsidR="00FE0F9B" w:rsidRPr="0031674E">
        <w:lastRenderedPageBreak/>
        <w:t xml:space="preserve">sido </w:t>
      </w:r>
      <w:proofErr w:type="gramStart"/>
      <w:r w:rsidR="00FE0F9B" w:rsidRPr="0031674E">
        <w:t>a</w:t>
      </w:r>
      <w:r w:rsidR="00FE0F9B">
        <w:t>dquirido em um período recente</w:t>
      </w:r>
      <w:r w:rsidR="00FE0F9B" w:rsidRPr="0031674E">
        <w:t>, a próxima prestação de contas dos recursos</w:t>
      </w:r>
      <w:proofErr w:type="gramEnd"/>
      <w:r w:rsidR="00FE0F9B" w:rsidRPr="0031674E">
        <w:t xml:space="preserve"> dar</w:t>
      </w:r>
      <w:r w:rsidR="00FE0F9B">
        <w:t>-</w:t>
      </w:r>
      <w:r w:rsidR="00FE0F9B" w:rsidRPr="0031674E">
        <w:t xml:space="preserve">se-á apenas 60 dias após o encerramento do exercício de 2017. </w:t>
      </w:r>
      <w:r w:rsidR="00FE0F9B">
        <w:t xml:space="preserve">Ainda, foi aduzido que </w:t>
      </w:r>
      <w:r w:rsidR="00FE0F9B" w:rsidRPr="0031674E">
        <w:t>o processo de</w:t>
      </w:r>
      <w:r w:rsidR="00531F35">
        <w:t xml:space="preserve"> compra está de posse </w:t>
      </w:r>
      <w:proofErr w:type="gramStart"/>
      <w:r w:rsidR="00531F35">
        <w:t>da URI</w:t>
      </w:r>
      <w:proofErr w:type="gramEnd"/>
      <w:r w:rsidR="00FE0F9B" w:rsidRPr="0031674E">
        <w:t xml:space="preserve">, que enviará os documentos quando da prestação de contas estipuladas no Convênio, passando </w:t>
      </w:r>
      <w:r w:rsidR="0059199D">
        <w:t xml:space="preserve">então </w:t>
      </w:r>
      <w:r w:rsidR="00FE0F9B" w:rsidRPr="0031674E">
        <w:t>a esta</w:t>
      </w:r>
      <w:r w:rsidR="00FE0F9B">
        <w:t xml:space="preserve">r à disposição na SDECT. </w:t>
      </w:r>
      <w:r w:rsidR="00FE0F9B" w:rsidRPr="0031674E">
        <w:t xml:space="preserve">   </w:t>
      </w:r>
    </w:p>
    <w:p w:rsidR="005C7525" w:rsidRDefault="005C7525" w:rsidP="005C7525">
      <w:pPr>
        <w:pStyle w:val="PargrafoNormal"/>
      </w:pPr>
      <w:r>
        <w:t xml:space="preserve">O demandante interpôs pedido de reexame </w:t>
      </w:r>
      <w:r w:rsidR="00313752" w:rsidRPr="00802F99">
        <w:t xml:space="preserve">em </w:t>
      </w:r>
      <w:r w:rsidR="00802F99" w:rsidRPr="00802F99">
        <w:t>05</w:t>
      </w:r>
      <w:r w:rsidR="00313752" w:rsidRPr="00802F99">
        <w:t>/</w:t>
      </w:r>
      <w:r w:rsidR="00802F99" w:rsidRPr="00802F99">
        <w:t>06</w:t>
      </w:r>
      <w:r w:rsidR="00313752" w:rsidRPr="00802F99">
        <w:t>/2017</w:t>
      </w:r>
      <w:r w:rsidR="00313752">
        <w:t xml:space="preserve">, </w:t>
      </w:r>
      <w:r w:rsidR="00683C17">
        <w:t xml:space="preserve">onde </w:t>
      </w:r>
      <w:r>
        <w:t xml:space="preserve">reiterou o </w:t>
      </w:r>
      <w:r w:rsidR="00705AB4">
        <w:t xml:space="preserve">fornecimento de </w:t>
      </w:r>
      <w:r w:rsidR="00705AB4" w:rsidRPr="00164253">
        <w:t>cópia</w:t>
      </w:r>
      <w:r w:rsidR="00705AB4">
        <w:t xml:space="preserve"> integral do processo de compra</w:t>
      </w:r>
      <w:r w:rsidR="00802F99">
        <w:t xml:space="preserve"> </w:t>
      </w:r>
      <w:r w:rsidR="006143FB">
        <w:t xml:space="preserve">aduzindo que a </w:t>
      </w:r>
      <w:r w:rsidR="00802F99">
        <w:t>URI não poderia realizar um procedimento secreto de</w:t>
      </w:r>
      <w:r w:rsidR="00A104E5">
        <w:t xml:space="preserve"> </w:t>
      </w:r>
      <w:r w:rsidR="007D40FA">
        <w:t xml:space="preserve">aquisição com </w:t>
      </w:r>
      <w:r w:rsidR="00A104E5">
        <w:t>recursos públicos</w:t>
      </w:r>
      <w:r>
        <w:t>. O reexame foi respondido pela autoridade máxima do órg</w:t>
      </w:r>
      <w:r w:rsidR="008056A5">
        <w:t>ão demandado apenas em 2</w:t>
      </w:r>
      <w:r>
        <w:t>9/06/2017, ou seja, após a fluência do prazo legal para tanto (</w:t>
      </w:r>
      <w:r w:rsidR="008056A5">
        <w:t xml:space="preserve">10 dias - </w:t>
      </w:r>
      <w:r>
        <w:t>art. 20 do Decreto Estadual nº 49.111/2012), momento em que ratificou a</w:t>
      </w:r>
      <w:r w:rsidR="008056A5">
        <w:t>s informações inicialmente dadas</w:t>
      </w:r>
      <w:r w:rsidR="00CC79A1">
        <w:t xml:space="preserve">. </w:t>
      </w:r>
    </w:p>
    <w:p w:rsidR="00CC79A1" w:rsidRDefault="00CC79A1" w:rsidP="002E736C">
      <w:pPr>
        <w:pStyle w:val="PargrafoNormal"/>
      </w:pPr>
      <w:r w:rsidRPr="00C54A6C">
        <w:t xml:space="preserve">Não obstante, </w:t>
      </w:r>
      <w:r w:rsidR="00683C17" w:rsidRPr="00C54A6C">
        <w:t xml:space="preserve">o cidadão </w:t>
      </w:r>
      <w:r w:rsidRPr="00C54A6C">
        <w:t xml:space="preserve">interpôs </w:t>
      </w:r>
      <w:r w:rsidR="00683C17" w:rsidRPr="00C54A6C">
        <w:t xml:space="preserve">o </w:t>
      </w:r>
      <w:r w:rsidRPr="00C54A6C">
        <w:t xml:space="preserve">presente recurso em 28/06/2017, </w:t>
      </w:r>
      <w:r w:rsidR="002E736C" w:rsidRPr="00C54A6C">
        <w:t>haja vista que a URI</w:t>
      </w:r>
      <w:r w:rsidR="00683C17" w:rsidRPr="00C54A6C">
        <w:t xml:space="preserve"> </w:t>
      </w:r>
      <w:r w:rsidR="002E736C" w:rsidRPr="00C54A6C">
        <w:t>-</w:t>
      </w:r>
      <w:r w:rsidR="00683C17" w:rsidRPr="00C54A6C">
        <w:t xml:space="preserve"> </w:t>
      </w:r>
      <w:r w:rsidR="002E736C" w:rsidRPr="00C54A6C">
        <w:t>Santiago</w:t>
      </w:r>
      <w:r w:rsidR="0059199D" w:rsidRPr="00C54A6C">
        <w:t>,</w:t>
      </w:r>
      <w:r w:rsidR="002E736C" w:rsidRPr="00C54A6C">
        <w:t xml:space="preserve"> </w:t>
      </w:r>
      <w:r w:rsidR="0059199D" w:rsidRPr="00C54A6C">
        <w:t xml:space="preserve">nessa ocasião, </w:t>
      </w:r>
      <w:r w:rsidR="002E736C" w:rsidRPr="00C54A6C">
        <w:t>entregou apenas parte da documentação que consta do processo de compra, não fornecendo a cópia integral do referido procedimento, com todos os documentos que instruem o mesmo, conforme solicitado</w:t>
      </w:r>
      <w:r w:rsidRPr="00C54A6C">
        <w:t xml:space="preserve">. </w:t>
      </w:r>
      <w:r w:rsidR="002E736C" w:rsidRPr="00C54A6C">
        <w:t>Aduz o cidadão que</w:t>
      </w:r>
      <w:r w:rsidR="00C54A6C" w:rsidRPr="00C54A6C">
        <w:t>,</w:t>
      </w:r>
      <w:r w:rsidR="002E736C" w:rsidRPr="00C54A6C">
        <w:t xml:space="preserve"> além dos documentos entregues, fa</w:t>
      </w:r>
      <w:r w:rsidR="00C54A6C" w:rsidRPr="00C54A6C">
        <w:t>riam</w:t>
      </w:r>
      <w:r w:rsidR="002E736C" w:rsidRPr="00C54A6C">
        <w:t xml:space="preserve"> parte do processo de compra: </w:t>
      </w:r>
      <w:r w:rsidR="0059199D" w:rsidRPr="00C54A6C">
        <w:rPr>
          <w:i/>
        </w:rPr>
        <w:t>(a) a outra</w:t>
      </w:r>
      <w:r w:rsidR="0059199D" w:rsidRPr="00CE7A34">
        <w:rPr>
          <w:i/>
        </w:rPr>
        <w:t xml:space="preserve"> proposta</w:t>
      </w:r>
      <w:r w:rsidR="006A2971" w:rsidRPr="00CE7A34">
        <w:rPr>
          <w:i/>
        </w:rPr>
        <w:t>/</w:t>
      </w:r>
      <w:r w:rsidR="0059199D" w:rsidRPr="00CE7A34">
        <w:rPr>
          <w:i/>
        </w:rPr>
        <w:t xml:space="preserve">orçamento </w:t>
      </w:r>
      <w:r w:rsidR="002E736C" w:rsidRPr="00CE7A34">
        <w:rPr>
          <w:i/>
        </w:rPr>
        <w:t xml:space="preserve">apresentada pela </w:t>
      </w:r>
      <w:proofErr w:type="spellStart"/>
      <w:r w:rsidR="002E736C" w:rsidRPr="00CE7A34">
        <w:rPr>
          <w:i/>
        </w:rPr>
        <w:t>Bruker</w:t>
      </w:r>
      <w:proofErr w:type="spellEnd"/>
      <w:r w:rsidR="002E736C" w:rsidRPr="00CE7A34">
        <w:rPr>
          <w:i/>
        </w:rPr>
        <w:t xml:space="preserve">; </w:t>
      </w:r>
      <w:r w:rsidR="0059199D" w:rsidRPr="00CE7A34">
        <w:rPr>
          <w:i/>
        </w:rPr>
        <w:t>(</w:t>
      </w:r>
      <w:r w:rsidR="006A2971" w:rsidRPr="00CE7A34">
        <w:rPr>
          <w:i/>
        </w:rPr>
        <w:t>b) a outra proposta/</w:t>
      </w:r>
      <w:r w:rsidR="0059199D" w:rsidRPr="00CE7A34">
        <w:rPr>
          <w:i/>
        </w:rPr>
        <w:t xml:space="preserve">orçamento </w:t>
      </w:r>
      <w:r w:rsidR="002E736C" w:rsidRPr="00CE7A34">
        <w:rPr>
          <w:i/>
        </w:rPr>
        <w:t xml:space="preserve">apresentada pela </w:t>
      </w:r>
      <w:proofErr w:type="spellStart"/>
      <w:r w:rsidR="002E736C" w:rsidRPr="00CE7A34">
        <w:rPr>
          <w:i/>
        </w:rPr>
        <w:t>Shimadzu</w:t>
      </w:r>
      <w:proofErr w:type="spellEnd"/>
      <w:r w:rsidR="002E736C" w:rsidRPr="00CE7A34">
        <w:rPr>
          <w:i/>
        </w:rPr>
        <w:t xml:space="preserve">; </w:t>
      </w:r>
      <w:r w:rsidR="0059199D" w:rsidRPr="00CE7A34">
        <w:rPr>
          <w:i/>
        </w:rPr>
        <w:t>(</w:t>
      </w:r>
      <w:r w:rsidR="002E736C" w:rsidRPr="00CE7A34">
        <w:rPr>
          <w:i/>
        </w:rPr>
        <w:t xml:space="preserve">c) o documento que formaliza a decisão </w:t>
      </w:r>
      <w:proofErr w:type="gramStart"/>
      <w:r w:rsidR="002E736C" w:rsidRPr="00CE7A34">
        <w:rPr>
          <w:i/>
        </w:rPr>
        <w:t>da URI</w:t>
      </w:r>
      <w:proofErr w:type="gramEnd"/>
      <w:r w:rsidR="00C54A6C">
        <w:rPr>
          <w:i/>
        </w:rPr>
        <w:t xml:space="preserve"> </w:t>
      </w:r>
      <w:r w:rsidR="002E736C" w:rsidRPr="00CE7A34">
        <w:rPr>
          <w:i/>
        </w:rPr>
        <w:t xml:space="preserve">-Santiago de realizar um procedimento sigiloso de compra com recursos públicos; </w:t>
      </w:r>
      <w:r w:rsidR="0059199D" w:rsidRPr="00CE7A34">
        <w:rPr>
          <w:i/>
        </w:rPr>
        <w:t>(d) c</w:t>
      </w:r>
      <w:r w:rsidR="002E736C" w:rsidRPr="00CE7A34">
        <w:rPr>
          <w:i/>
        </w:rPr>
        <w:t xml:space="preserve">arta de intenções firmada com a </w:t>
      </w:r>
      <w:proofErr w:type="spellStart"/>
      <w:r w:rsidR="002E736C" w:rsidRPr="00CE7A34">
        <w:rPr>
          <w:i/>
        </w:rPr>
        <w:t>Shimadzu</w:t>
      </w:r>
      <w:proofErr w:type="spellEnd"/>
      <w:r w:rsidR="002E736C" w:rsidRPr="00CE7A34">
        <w:rPr>
          <w:i/>
        </w:rPr>
        <w:t xml:space="preserve">; </w:t>
      </w:r>
      <w:r w:rsidR="0059199D" w:rsidRPr="00CE7A34">
        <w:rPr>
          <w:i/>
        </w:rPr>
        <w:t>(</w:t>
      </w:r>
      <w:r w:rsidR="002E736C" w:rsidRPr="00CE7A34">
        <w:rPr>
          <w:i/>
        </w:rPr>
        <w:t>e) contrato assinado;</w:t>
      </w:r>
      <w:r w:rsidR="0059199D" w:rsidRPr="00CE7A34">
        <w:rPr>
          <w:i/>
        </w:rPr>
        <w:t xml:space="preserve"> e,</w:t>
      </w:r>
      <w:r w:rsidR="002E736C" w:rsidRPr="00CE7A34">
        <w:rPr>
          <w:i/>
        </w:rPr>
        <w:t xml:space="preserve"> </w:t>
      </w:r>
      <w:r w:rsidR="0059199D" w:rsidRPr="00CE7A34">
        <w:rPr>
          <w:i/>
        </w:rPr>
        <w:t>(</w:t>
      </w:r>
      <w:r w:rsidR="002E736C" w:rsidRPr="00CE7A34">
        <w:rPr>
          <w:i/>
        </w:rPr>
        <w:t>f) pedido de compra</w:t>
      </w:r>
      <w:r w:rsidR="002E736C" w:rsidRPr="002E736C">
        <w:t xml:space="preserve">. </w:t>
      </w:r>
      <w:r w:rsidR="002E736C">
        <w:t xml:space="preserve">Assim sendo, em sede de recurso, </w:t>
      </w:r>
      <w:r w:rsidR="002E736C" w:rsidRPr="002E736C">
        <w:t>requer</w:t>
      </w:r>
      <w:r w:rsidR="001B7C7A">
        <w:t xml:space="preserve"> o cidadão</w:t>
      </w:r>
      <w:r w:rsidR="00C54A6C">
        <w:t xml:space="preserve"> seja determinado à URI - </w:t>
      </w:r>
      <w:r w:rsidR="006A2971">
        <w:t>Santiago que forneça todos os dados solicitado</w:t>
      </w:r>
      <w:r w:rsidR="002E736C" w:rsidRPr="002E736C">
        <w:t>s</w:t>
      </w:r>
      <w:r w:rsidR="002E736C">
        <w:t xml:space="preserve">, quais sejam, </w:t>
      </w:r>
      <w:r w:rsidR="002E736C" w:rsidRPr="002E736C">
        <w:t xml:space="preserve">cópia integral </w:t>
      </w:r>
      <w:r w:rsidR="002E736C">
        <w:t>d</w:t>
      </w:r>
      <w:r w:rsidR="009474CE">
        <w:t>o procedimento de compra</w:t>
      </w:r>
      <w:r w:rsidR="002E736C" w:rsidRPr="002E736C">
        <w:t xml:space="preserve">, com </w:t>
      </w:r>
      <w:r w:rsidR="006A2971">
        <w:t>as informações</w:t>
      </w:r>
      <w:r w:rsidR="002E736C" w:rsidRPr="002E736C">
        <w:t xml:space="preserve"> e documentos que constam dos itens "a", "b", "c", "d"</w:t>
      </w:r>
      <w:r w:rsidR="002E736C">
        <w:t xml:space="preserve"> e "e" supracitados.</w:t>
      </w:r>
    </w:p>
    <w:p w:rsidR="008C4D3B" w:rsidRDefault="008C4D3B" w:rsidP="002E736C">
      <w:pPr>
        <w:pStyle w:val="PargrafoNormal"/>
      </w:pPr>
    </w:p>
    <w:p w:rsidR="00313752" w:rsidRDefault="00313752" w:rsidP="00313752">
      <w:pPr>
        <w:pStyle w:val="PargrafoNormal"/>
      </w:pPr>
      <w:r>
        <w:lastRenderedPageBreak/>
        <w:t>Veio o recurso a esta CMRI/RS.</w:t>
      </w:r>
    </w:p>
    <w:p w:rsidR="00313752" w:rsidRDefault="00313752" w:rsidP="00313752">
      <w:pPr>
        <w:pStyle w:val="PargrafoNormal"/>
      </w:pPr>
      <w:r>
        <w:t>Após, foi a mim distribuído para julgamento.</w:t>
      </w:r>
    </w:p>
    <w:p w:rsidR="00DE5C0C" w:rsidRDefault="00313752" w:rsidP="00C54A6C">
      <w:pPr>
        <w:pStyle w:val="PargrafoNormal"/>
      </w:pPr>
      <w:r>
        <w:t>É o relatório.</w:t>
      </w:r>
    </w:p>
    <w:p w:rsidR="00DE5C0C" w:rsidRPr="00C54A6C" w:rsidRDefault="00313752" w:rsidP="00C54A6C">
      <w:pPr>
        <w:pStyle w:val="TtuloPrincipal"/>
        <w:keepNext w:val="0"/>
      </w:pPr>
      <w:r>
        <w:t>VOTOS</w:t>
      </w:r>
    </w:p>
    <w:p w:rsidR="00C8392C" w:rsidRPr="00C54A6C" w:rsidRDefault="00313752" w:rsidP="00C54A6C">
      <w:pPr>
        <w:pStyle w:val="NomeJulgadorPadro"/>
        <w:rPr>
          <w:b w:val="0"/>
          <w:caps w:val="0"/>
        </w:rPr>
      </w:pPr>
      <w:r>
        <w:rPr>
          <w:u w:val="single"/>
        </w:rPr>
        <w:t>SECRETARIA DA EDUCação (RElATOR</w:t>
      </w:r>
      <w:r w:rsidRPr="00A06F82">
        <w:rPr>
          <w:u w:val="single"/>
        </w:rPr>
        <w:t>)</w:t>
      </w:r>
      <w:r w:rsidRPr="00A06F82">
        <w:rPr>
          <w:b w:val="0"/>
          <w:caps w:val="0"/>
          <w:u w:val="single"/>
        </w:rPr>
        <w:t xml:space="preserve"> </w:t>
      </w:r>
      <w:r>
        <w:rPr>
          <w:b w:val="0"/>
          <w:caps w:val="0"/>
          <w:u w:val="single"/>
        </w:rPr>
        <w:t>–</w:t>
      </w:r>
      <w:r w:rsidRPr="00830390">
        <w:rPr>
          <w:b w:val="0"/>
          <w:caps w:val="0"/>
        </w:rPr>
        <w:t xml:space="preserve"> </w:t>
      </w:r>
    </w:p>
    <w:p w:rsidR="00161441" w:rsidRDefault="00313752" w:rsidP="00161441">
      <w:pPr>
        <w:suppressAutoHyphens/>
        <w:spacing w:after="60" w:line="360" w:lineRule="auto"/>
        <w:ind w:firstLine="1418"/>
        <w:rPr>
          <w:lang w:eastAsia="ar-SA"/>
        </w:rPr>
      </w:pPr>
      <w:r w:rsidRPr="006041E4">
        <w:rPr>
          <w:lang w:eastAsia="ar-SA"/>
        </w:rPr>
        <w:t>Eminentes Colegas.</w:t>
      </w:r>
      <w:r w:rsidR="00C8392C">
        <w:rPr>
          <w:lang w:eastAsia="ar-SA"/>
        </w:rPr>
        <w:t xml:space="preserve"> </w:t>
      </w:r>
    </w:p>
    <w:p w:rsidR="00161441" w:rsidRDefault="00161441" w:rsidP="00161441">
      <w:pPr>
        <w:suppressAutoHyphens/>
        <w:spacing w:after="60" w:line="360" w:lineRule="auto"/>
        <w:ind w:firstLine="1418"/>
      </w:pPr>
      <w:r w:rsidRPr="0077555A">
        <w:t xml:space="preserve">No presente </w:t>
      </w:r>
      <w:r w:rsidR="00AF121C">
        <w:t>caso, verifica-se que o cidadão</w:t>
      </w:r>
      <w:r w:rsidRPr="0077555A">
        <w:t xml:space="preserve"> de</w:t>
      </w:r>
      <w:r w:rsidR="00AF121C">
        <w:t>sde o pedido inicial</w:t>
      </w:r>
      <w:r w:rsidR="00F932C6">
        <w:t xml:space="preserve"> postulou a</w:t>
      </w:r>
      <w:r w:rsidRPr="0077555A">
        <w:t xml:space="preserve"> dispon</w:t>
      </w:r>
      <w:r w:rsidR="00F932C6">
        <w:t xml:space="preserve">ibilização de </w:t>
      </w:r>
      <w:r w:rsidRPr="0077555A">
        <w:t>cópia integral do processo de compra</w:t>
      </w:r>
      <w:r w:rsidR="009474CE">
        <w:t xml:space="preserve"> de equipamento de Fluorescência de Raios X</w:t>
      </w:r>
      <w:r w:rsidRPr="0077555A">
        <w:t>, a qual foi reiteradamente negad</w:t>
      </w:r>
      <w:r w:rsidR="00403EEE">
        <w:t xml:space="preserve">a sob o argumento de </w:t>
      </w:r>
      <w:r w:rsidR="00403EEE" w:rsidRPr="00512977">
        <w:t xml:space="preserve">que os documentos </w:t>
      </w:r>
      <w:r w:rsidR="00403EEE">
        <w:t>solicitados</w:t>
      </w:r>
      <w:r w:rsidR="009474CE">
        <w:t xml:space="preserve"> fariam</w:t>
      </w:r>
      <w:r w:rsidR="00403EEE" w:rsidRPr="00512977">
        <w:t xml:space="preserve"> parte da prestação de contas apenas </w:t>
      </w:r>
      <w:r w:rsidR="00AF121C">
        <w:t xml:space="preserve">no exercício de </w:t>
      </w:r>
      <w:r w:rsidR="00403EEE" w:rsidRPr="00512977">
        <w:t>2018</w:t>
      </w:r>
      <w:r w:rsidR="00403EEE">
        <w:t xml:space="preserve">, </w:t>
      </w:r>
      <w:r w:rsidR="00195535">
        <w:t>precisamente</w:t>
      </w:r>
      <w:r w:rsidR="00403EEE" w:rsidRPr="0031674E">
        <w:t xml:space="preserve"> 60 dias após o encerramento do exercício de 2017</w:t>
      </w:r>
      <w:r w:rsidR="00403EEE" w:rsidRPr="00512977">
        <w:t>, conforme os prazos estabelecidos no convênio</w:t>
      </w:r>
      <w:r w:rsidR="00403EEE">
        <w:t>.</w:t>
      </w:r>
    </w:p>
    <w:p w:rsidR="00D76AA2" w:rsidRPr="00D76AA2" w:rsidRDefault="00EE7C1C" w:rsidP="00D76AA2">
      <w:pPr>
        <w:suppressAutoHyphens/>
        <w:spacing w:after="60" w:line="360" w:lineRule="auto"/>
        <w:ind w:firstLine="1418"/>
        <w:rPr>
          <w:color w:val="000000" w:themeColor="text1"/>
          <w:lang w:eastAsia="ar-SA"/>
        </w:rPr>
      </w:pPr>
      <w:r>
        <w:t>C</w:t>
      </w:r>
      <w:r w:rsidR="00195535">
        <w:t xml:space="preserve">onsiderando que </w:t>
      </w:r>
      <w:r w:rsidR="00AD7E89">
        <w:t xml:space="preserve">o aludido equipamento foi </w:t>
      </w:r>
      <w:r w:rsidR="00531F35" w:rsidRPr="0031674E">
        <w:t xml:space="preserve">adquirido com recursos </w:t>
      </w:r>
      <w:r w:rsidR="008F3BF5">
        <w:t>advindos do erário</w:t>
      </w:r>
      <w:r w:rsidR="00AD7E89">
        <w:t xml:space="preserve">, por meio de convênio entre a </w:t>
      </w:r>
      <w:r w:rsidR="00AD7E89" w:rsidRPr="00CE2FF1">
        <w:t>SDECT</w:t>
      </w:r>
      <w:r w:rsidR="00AD7E89">
        <w:t xml:space="preserve"> e </w:t>
      </w:r>
      <w:r w:rsidR="00AD7E89" w:rsidRPr="0031674E">
        <w:t xml:space="preserve">a </w:t>
      </w:r>
      <w:r w:rsidR="00AF121C">
        <w:t xml:space="preserve">URI - </w:t>
      </w:r>
      <w:r w:rsidR="008F3BF5">
        <w:t>Santiago</w:t>
      </w:r>
      <w:r w:rsidR="00AD7E89">
        <w:t xml:space="preserve">, bem como que </w:t>
      </w:r>
      <w:r w:rsidR="004A6E1F" w:rsidRPr="00403EEE">
        <w:rPr>
          <w:color w:val="000000" w:themeColor="text1"/>
          <w:shd w:val="clear" w:color="auto" w:fill="FFFFFF"/>
        </w:rPr>
        <w:t>a L</w:t>
      </w:r>
      <w:r w:rsidR="007955D2">
        <w:rPr>
          <w:color w:val="000000" w:themeColor="text1"/>
          <w:shd w:val="clear" w:color="auto" w:fill="FFFFFF"/>
        </w:rPr>
        <w:t xml:space="preserve">ei de </w:t>
      </w:r>
      <w:r w:rsidR="004A6E1F" w:rsidRPr="00403EEE">
        <w:rPr>
          <w:color w:val="000000" w:themeColor="text1"/>
          <w:shd w:val="clear" w:color="auto" w:fill="FFFFFF"/>
        </w:rPr>
        <w:t>A</w:t>
      </w:r>
      <w:r w:rsidR="007955D2">
        <w:rPr>
          <w:color w:val="000000" w:themeColor="text1"/>
          <w:shd w:val="clear" w:color="auto" w:fill="FFFFFF"/>
        </w:rPr>
        <w:t xml:space="preserve">cesso à </w:t>
      </w:r>
      <w:r w:rsidR="004A6E1F" w:rsidRPr="00403EEE">
        <w:rPr>
          <w:color w:val="000000" w:themeColor="text1"/>
          <w:shd w:val="clear" w:color="auto" w:fill="FFFFFF"/>
        </w:rPr>
        <w:t>I</w:t>
      </w:r>
      <w:r w:rsidR="007955D2">
        <w:rPr>
          <w:color w:val="000000" w:themeColor="text1"/>
          <w:shd w:val="clear" w:color="auto" w:fill="FFFFFF"/>
        </w:rPr>
        <w:t>nformação</w:t>
      </w:r>
      <w:r w:rsidR="004A6E1F" w:rsidRPr="00403EEE">
        <w:rPr>
          <w:color w:val="000000" w:themeColor="text1"/>
          <w:shd w:val="clear" w:color="auto" w:fill="FFFFFF"/>
        </w:rPr>
        <w:t xml:space="preserve"> também se aplica às entidades privadas que recebam, para realização de ações de interesse público, recursos públicos</w:t>
      </w:r>
      <w:r w:rsidR="008F3BF5">
        <w:rPr>
          <w:color w:val="000000" w:themeColor="text1"/>
          <w:shd w:val="clear" w:color="auto" w:fill="FFFFFF"/>
        </w:rPr>
        <w:t xml:space="preserve">, resta evidente </w:t>
      </w:r>
      <w:r w:rsidR="00282429">
        <w:rPr>
          <w:color w:val="000000" w:themeColor="text1"/>
          <w:shd w:val="clear" w:color="auto" w:fill="FFFFFF"/>
        </w:rPr>
        <w:t xml:space="preserve">o direito à informação na demanda em tela, </w:t>
      </w:r>
      <w:r w:rsidR="00905A1E">
        <w:rPr>
          <w:color w:val="000000" w:themeColor="text1"/>
          <w:shd w:val="clear" w:color="auto" w:fill="FFFFFF"/>
        </w:rPr>
        <w:t>nos termos d</w:t>
      </w:r>
      <w:r w:rsidR="00905A1E" w:rsidRPr="00403EEE">
        <w:rPr>
          <w:color w:val="000000" w:themeColor="text1"/>
          <w:shd w:val="clear" w:color="auto" w:fill="FFFFFF"/>
        </w:rPr>
        <w:t>o artigo</w:t>
      </w:r>
      <w:r w:rsidR="00905A1E">
        <w:rPr>
          <w:color w:val="000000" w:themeColor="text1"/>
          <w:shd w:val="clear" w:color="auto" w:fill="FFFFFF"/>
        </w:rPr>
        <w:t xml:space="preserve"> 2º do Decreto</w:t>
      </w:r>
      <w:r w:rsidR="002D2930">
        <w:rPr>
          <w:color w:val="000000" w:themeColor="text1"/>
          <w:shd w:val="clear" w:color="auto" w:fill="FFFFFF"/>
        </w:rPr>
        <w:t xml:space="preserve"> Estadual</w:t>
      </w:r>
      <w:r w:rsidR="00905A1E">
        <w:rPr>
          <w:color w:val="000000" w:themeColor="text1"/>
          <w:shd w:val="clear" w:color="auto" w:fill="FFFFFF"/>
        </w:rPr>
        <w:t xml:space="preserve"> nº 49.111/2012, </w:t>
      </w:r>
      <w:r w:rsidR="00282429">
        <w:rPr>
          <w:color w:val="000000" w:themeColor="text1"/>
          <w:shd w:val="clear" w:color="auto" w:fill="FFFFFF"/>
        </w:rPr>
        <w:t>cuja satisfação dependerá do envio d</w:t>
      </w:r>
      <w:r w:rsidR="00CE7A34">
        <w:rPr>
          <w:color w:val="000000" w:themeColor="text1"/>
          <w:shd w:val="clear" w:color="auto" w:fill="FFFFFF"/>
        </w:rPr>
        <w:t>os</w:t>
      </w:r>
      <w:r w:rsidR="00282429">
        <w:rPr>
          <w:color w:val="000000" w:themeColor="text1"/>
          <w:shd w:val="clear" w:color="auto" w:fill="FFFFFF"/>
        </w:rPr>
        <w:t xml:space="preserve"> documentos </w:t>
      </w:r>
      <w:r w:rsidR="00D76AA2">
        <w:rPr>
          <w:color w:val="000000" w:themeColor="text1"/>
          <w:shd w:val="clear" w:color="auto" w:fill="FFFFFF"/>
        </w:rPr>
        <w:t xml:space="preserve">requeridos </w:t>
      </w:r>
      <w:r w:rsidR="00282429">
        <w:rPr>
          <w:color w:val="000000" w:themeColor="text1"/>
          <w:shd w:val="clear" w:color="auto" w:fill="FFFFFF"/>
        </w:rPr>
        <w:t>por parte da aludida Instituiç</w:t>
      </w:r>
      <w:r w:rsidR="00D76AA2">
        <w:rPr>
          <w:color w:val="000000" w:themeColor="text1"/>
          <w:shd w:val="clear" w:color="auto" w:fill="FFFFFF"/>
        </w:rPr>
        <w:t>ão</w:t>
      </w:r>
      <w:r w:rsidR="004A6E1F" w:rsidRPr="00403EEE">
        <w:rPr>
          <w:color w:val="000000" w:themeColor="text1"/>
          <w:shd w:val="clear" w:color="auto" w:fill="FFFFFF"/>
        </w:rPr>
        <w:t>.</w:t>
      </w:r>
      <w:r w:rsidR="00C8392C" w:rsidRPr="00403EEE">
        <w:rPr>
          <w:color w:val="000000" w:themeColor="text1"/>
          <w:lang w:eastAsia="ar-SA"/>
        </w:rPr>
        <w:t xml:space="preserve"> </w:t>
      </w:r>
    </w:p>
    <w:p w:rsidR="00702157" w:rsidRPr="00403EEE" w:rsidRDefault="00AF121C" w:rsidP="004519AB">
      <w:pPr>
        <w:suppressAutoHyphens/>
        <w:spacing w:after="60" w:line="360" w:lineRule="auto"/>
        <w:ind w:firstLine="1418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Dest</w:t>
      </w:r>
      <w:r w:rsidR="00905A1E">
        <w:rPr>
          <w:color w:val="000000" w:themeColor="text1"/>
          <w:shd w:val="clear" w:color="auto" w:fill="FFFFFF"/>
        </w:rPr>
        <w:t>a forma, haja vista</w:t>
      </w:r>
      <w:r w:rsidR="0052684C">
        <w:rPr>
          <w:color w:val="000000" w:themeColor="text1"/>
          <w:shd w:val="clear" w:color="auto" w:fill="FFFFFF"/>
        </w:rPr>
        <w:t xml:space="preserve"> que em nenhum momento foi aduzido que a URI</w:t>
      </w:r>
      <w:r>
        <w:rPr>
          <w:color w:val="000000" w:themeColor="text1"/>
          <w:shd w:val="clear" w:color="auto" w:fill="FFFFFF"/>
        </w:rPr>
        <w:t xml:space="preserve"> - Santiago</w:t>
      </w:r>
      <w:r w:rsidR="0052684C">
        <w:rPr>
          <w:color w:val="000000" w:themeColor="text1"/>
          <w:shd w:val="clear" w:color="auto" w:fill="FFFFFF"/>
        </w:rPr>
        <w:t xml:space="preserve"> não det</w:t>
      </w:r>
      <w:r>
        <w:rPr>
          <w:color w:val="000000" w:themeColor="text1"/>
          <w:shd w:val="clear" w:color="auto" w:fill="FFFFFF"/>
        </w:rPr>
        <w:t>eria</w:t>
      </w:r>
      <w:r w:rsidR="0052684C">
        <w:rPr>
          <w:color w:val="000000" w:themeColor="text1"/>
          <w:shd w:val="clear" w:color="auto" w:fill="FFFFFF"/>
        </w:rPr>
        <w:t xml:space="preserve"> em seu poder a doc</w:t>
      </w:r>
      <w:r w:rsidR="00D76AA2">
        <w:rPr>
          <w:color w:val="000000" w:themeColor="text1"/>
          <w:shd w:val="clear" w:color="auto" w:fill="FFFFFF"/>
        </w:rPr>
        <w:t>umen</w:t>
      </w:r>
      <w:r w:rsidR="005B0FC9">
        <w:rPr>
          <w:color w:val="000000" w:themeColor="text1"/>
          <w:shd w:val="clear" w:color="auto" w:fill="FFFFFF"/>
        </w:rPr>
        <w:t>t</w:t>
      </w:r>
      <w:r w:rsidR="00D76AA2">
        <w:rPr>
          <w:color w:val="000000" w:themeColor="text1"/>
          <w:shd w:val="clear" w:color="auto" w:fill="FFFFFF"/>
        </w:rPr>
        <w:t>ação</w:t>
      </w:r>
      <w:r w:rsidR="0052684C">
        <w:rPr>
          <w:color w:val="000000" w:themeColor="text1"/>
          <w:shd w:val="clear" w:color="auto" w:fill="FFFFFF"/>
        </w:rPr>
        <w:t xml:space="preserve"> solicitada ou</w:t>
      </w:r>
      <w:r>
        <w:rPr>
          <w:color w:val="000000" w:themeColor="text1"/>
          <w:shd w:val="clear" w:color="auto" w:fill="FFFFFF"/>
        </w:rPr>
        <w:t>, ainda,</w:t>
      </w:r>
      <w:r w:rsidR="0052684C">
        <w:rPr>
          <w:color w:val="000000" w:themeColor="text1"/>
          <w:shd w:val="clear" w:color="auto" w:fill="FFFFFF"/>
        </w:rPr>
        <w:t xml:space="preserve"> que as informações ainda não esta</w:t>
      </w:r>
      <w:r>
        <w:rPr>
          <w:color w:val="000000" w:themeColor="text1"/>
          <w:shd w:val="clear" w:color="auto" w:fill="FFFFFF"/>
        </w:rPr>
        <w:t>riam</w:t>
      </w:r>
      <w:r w:rsidR="0052684C">
        <w:rPr>
          <w:color w:val="000000" w:themeColor="text1"/>
          <w:shd w:val="clear" w:color="auto" w:fill="FFFFFF"/>
        </w:rPr>
        <w:t xml:space="preserve"> consolidadas, e sim</w:t>
      </w:r>
      <w:r w:rsidR="00D76AA2">
        <w:rPr>
          <w:color w:val="000000" w:themeColor="text1"/>
          <w:shd w:val="clear" w:color="auto" w:fill="FFFFFF"/>
        </w:rPr>
        <w:t xml:space="preserve"> apenas</w:t>
      </w:r>
      <w:r w:rsidR="0052684C">
        <w:rPr>
          <w:color w:val="000000" w:themeColor="text1"/>
          <w:shd w:val="clear" w:color="auto" w:fill="FFFFFF"/>
        </w:rPr>
        <w:t xml:space="preserve"> que o</w:t>
      </w:r>
      <w:r w:rsidR="00905A1E">
        <w:rPr>
          <w:color w:val="000000" w:themeColor="text1"/>
          <w:shd w:val="clear" w:color="auto" w:fill="FFFFFF"/>
        </w:rPr>
        <w:t>s</w:t>
      </w:r>
      <w:r w:rsidR="0052684C">
        <w:rPr>
          <w:color w:val="000000" w:themeColor="text1"/>
          <w:shd w:val="clear" w:color="auto" w:fill="FFFFFF"/>
        </w:rPr>
        <w:t xml:space="preserve"> </w:t>
      </w:r>
      <w:r w:rsidR="0052684C" w:rsidRPr="00512977">
        <w:t xml:space="preserve">documentos </w:t>
      </w:r>
      <w:r w:rsidR="0052684C">
        <w:t>solicitados</w:t>
      </w:r>
      <w:r w:rsidR="00905A1E">
        <w:t xml:space="preserve"> fariam parte de uma</w:t>
      </w:r>
      <w:r w:rsidR="0052684C" w:rsidRPr="00512977">
        <w:t xml:space="preserve"> </w:t>
      </w:r>
      <w:r w:rsidR="0052684C">
        <w:t xml:space="preserve">prestação de contas </w:t>
      </w:r>
      <w:r w:rsidR="00905A1E">
        <w:t>futura</w:t>
      </w:r>
      <w:r w:rsidR="0052684C">
        <w:rPr>
          <w:color w:val="000000" w:themeColor="text1"/>
          <w:shd w:val="clear" w:color="auto" w:fill="FFFFFF"/>
        </w:rPr>
        <w:t xml:space="preserve">, </w:t>
      </w:r>
      <w:r w:rsidR="004519AB">
        <w:rPr>
          <w:color w:val="000000" w:themeColor="text1"/>
          <w:shd w:val="clear" w:color="auto" w:fill="FFFFFF"/>
        </w:rPr>
        <w:t>u</w:t>
      </w:r>
      <w:r w:rsidR="00D76AA2">
        <w:rPr>
          <w:color w:val="000000" w:themeColor="text1"/>
          <w:shd w:val="clear" w:color="auto" w:fill="FFFFFF"/>
        </w:rPr>
        <w:t>ma vez que</w:t>
      </w:r>
      <w:r w:rsidR="004519AB">
        <w:rPr>
          <w:color w:val="000000" w:themeColor="text1"/>
          <w:shd w:val="clear" w:color="auto" w:fill="FFFFFF"/>
        </w:rPr>
        <w:t xml:space="preserve"> a </w:t>
      </w:r>
      <w:r w:rsidR="00A808EC">
        <w:rPr>
          <w:color w:val="000000" w:themeColor="text1"/>
          <w:shd w:val="clear" w:color="auto" w:fill="FFFFFF"/>
        </w:rPr>
        <w:t>referida entidade</w:t>
      </w:r>
      <w:r w:rsidR="00D76AA2">
        <w:rPr>
          <w:color w:val="000000" w:themeColor="text1"/>
          <w:shd w:val="clear" w:color="auto" w:fill="FFFFFF"/>
        </w:rPr>
        <w:t xml:space="preserve"> </w:t>
      </w:r>
      <w:r w:rsidR="00E2028E">
        <w:rPr>
          <w:color w:val="000000" w:themeColor="text1"/>
          <w:shd w:val="clear" w:color="auto" w:fill="FFFFFF"/>
        </w:rPr>
        <w:t>possui a guarda d</w:t>
      </w:r>
      <w:r w:rsidR="00D76AA2">
        <w:rPr>
          <w:color w:val="000000" w:themeColor="text1"/>
          <w:shd w:val="clear" w:color="auto" w:fill="FFFFFF"/>
        </w:rPr>
        <w:t>os documentos solicitados,</w:t>
      </w:r>
      <w:r w:rsidR="00E2028E">
        <w:rPr>
          <w:color w:val="000000" w:themeColor="text1"/>
          <w:shd w:val="clear" w:color="auto" w:fill="FFFFFF"/>
        </w:rPr>
        <w:t xml:space="preserve"> entende-se que os mesmos deverão ser fornecidos ao cidadão, </w:t>
      </w:r>
      <w:r w:rsidR="00E2028E">
        <w:rPr>
          <w:color w:val="000000" w:themeColor="text1"/>
          <w:shd w:val="clear" w:color="auto" w:fill="FFFFFF"/>
        </w:rPr>
        <w:lastRenderedPageBreak/>
        <w:t xml:space="preserve">independentemente do prazo estabelecido no convênio para a prestação de contas. </w:t>
      </w:r>
      <w:r w:rsidR="004519AB">
        <w:rPr>
          <w:color w:val="000000" w:themeColor="text1"/>
          <w:shd w:val="clear" w:color="auto" w:fill="FFFFFF"/>
        </w:rPr>
        <w:t>Logo, a</w:t>
      </w:r>
      <w:r w:rsidR="00D76AA2">
        <w:rPr>
          <w:color w:val="000000" w:themeColor="text1"/>
          <w:shd w:val="clear" w:color="auto" w:fill="FFFFFF"/>
        </w:rPr>
        <w:t xml:space="preserve"> questão </w:t>
      </w:r>
      <w:r w:rsidR="00E2028E">
        <w:rPr>
          <w:color w:val="000000" w:themeColor="text1"/>
          <w:shd w:val="clear" w:color="auto" w:fill="FFFFFF"/>
        </w:rPr>
        <w:t>central dest</w:t>
      </w:r>
      <w:r w:rsidR="004519AB">
        <w:rPr>
          <w:color w:val="000000" w:themeColor="text1"/>
          <w:shd w:val="clear" w:color="auto" w:fill="FFFFFF"/>
        </w:rPr>
        <w:t>e recurso está calcad</w:t>
      </w:r>
      <w:r w:rsidR="008B17A9">
        <w:rPr>
          <w:color w:val="000000" w:themeColor="text1"/>
          <w:shd w:val="clear" w:color="auto" w:fill="FFFFFF"/>
        </w:rPr>
        <w:t>a</w:t>
      </w:r>
      <w:r w:rsidR="004519AB">
        <w:rPr>
          <w:color w:val="000000" w:themeColor="text1"/>
          <w:shd w:val="clear" w:color="auto" w:fill="FFFFFF"/>
        </w:rPr>
        <w:t xml:space="preserve"> n</w:t>
      </w:r>
      <w:r w:rsidR="00D76AA2">
        <w:rPr>
          <w:color w:val="000000" w:themeColor="text1"/>
          <w:shd w:val="clear" w:color="auto" w:fill="FFFFFF"/>
        </w:rPr>
        <w:t>o momento de disponibili</w:t>
      </w:r>
      <w:r w:rsidR="004519AB">
        <w:rPr>
          <w:color w:val="000000" w:themeColor="text1"/>
          <w:shd w:val="clear" w:color="auto" w:fill="FFFFFF"/>
        </w:rPr>
        <w:t xml:space="preserve">zação das informações requeridas pelo </w:t>
      </w:r>
      <w:r w:rsidR="00E2028E">
        <w:rPr>
          <w:color w:val="000000" w:themeColor="text1"/>
          <w:shd w:val="clear" w:color="auto" w:fill="FFFFFF"/>
        </w:rPr>
        <w:t>demandante</w:t>
      </w:r>
      <w:r w:rsidR="00D76AA2">
        <w:rPr>
          <w:color w:val="000000" w:themeColor="text1"/>
          <w:shd w:val="clear" w:color="auto" w:fill="FFFFFF"/>
        </w:rPr>
        <w:t>.</w:t>
      </w:r>
    </w:p>
    <w:p w:rsidR="004A6E1F" w:rsidRPr="00566699" w:rsidRDefault="00E2028E" w:rsidP="00566699">
      <w:pPr>
        <w:suppressAutoHyphens/>
        <w:spacing w:after="60" w:line="360" w:lineRule="auto"/>
        <w:ind w:firstLine="1418"/>
        <w:rPr>
          <w:color w:val="000000" w:themeColor="text1"/>
          <w:bdr w:val="none" w:sz="0" w:space="0" w:color="auto" w:frame="1"/>
        </w:rPr>
      </w:pPr>
      <w:r>
        <w:rPr>
          <w:color w:val="000000" w:themeColor="text1"/>
          <w:bdr w:val="none" w:sz="0" w:space="0" w:color="auto" w:frame="1"/>
        </w:rPr>
        <w:t>Nest</w:t>
      </w:r>
      <w:r w:rsidR="004519AB">
        <w:rPr>
          <w:color w:val="000000" w:themeColor="text1"/>
          <w:bdr w:val="none" w:sz="0" w:space="0" w:color="auto" w:frame="1"/>
        </w:rPr>
        <w:t>e sentido</w:t>
      </w:r>
      <w:r w:rsidR="004A6E1F" w:rsidRPr="00403EEE">
        <w:rPr>
          <w:color w:val="000000" w:themeColor="text1"/>
          <w:bdr w:val="none" w:sz="0" w:space="0" w:color="auto" w:frame="1"/>
        </w:rPr>
        <w:t xml:space="preserve">, o direito </w:t>
      </w:r>
      <w:r w:rsidR="00C8392C" w:rsidRPr="00403EEE">
        <w:rPr>
          <w:color w:val="000000" w:themeColor="text1"/>
          <w:bdr w:val="none" w:sz="0" w:space="0" w:color="auto" w:frame="1"/>
        </w:rPr>
        <w:t>à</w:t>
      </w:r>
      <w:r w:rsidR="004A6E1F" w:rsidRPr="00403EEE">
        <w:rPr>
          <w:color w:val="000000" w:themeColor="text1"/>
          <w:bdr w:val="none" w:sz="0" w:space="0" w:color="auto" w:frame="1"/>
        </w:rPr>
        <w:t xml:space="preserve"> informação de que se está a tratar abrange, entre outros, os direitos de obter, nos termos do art. 7º,</w:t>
      </w:r>
      <w:r>
        <w:rPr>
          <w:color w:val="000000" w:themeColor="text1"/>
          <w:bdr w:val="none" w:sz="0" w:space="0" w:color="auto" w:frame="1"/>
        </w:rPr>
        <w:t xml:space="preserve"> inciso</w:t>
      </w:r>
      <w:r w:rsidR="004A6E1F" w:rsidRPr="00403EEE">
        <w:rPr>
          <w:color w:val="000000" w:themeColor="text1"/>
          <w:bdr w:val="none" w:sz="0" w:space="0" w:color="auto" w:frame="1"/>
        </w:rPr>
        <w:t xml:space="preserve"> III, </w:t>
      </w:r>
      <w:r w:rsidR="00FF4085">
        <w:rPr>
          <w:color w:val="000000" w:themeColor="text1"/>
          <w:bdr w:val="none" w:sz="0" w:space="0" w:color="auto" w:frame="1"/>
        </w:rPr>
        <w:t>da L</w:t>
      </w:r>
      <w:r w:rsidR="004519AB">
        <w:rPr>
          <w:color w:val="000000" w:themeColor="text1"/>
          <w:bdr w:val="none" w:sz="0" w:space="0" w:color="auto" w:frame="1"/>
        </w:rPr>
        <w:t>ei de Acesso à Informação</w:t>
      </w:r>
      <w:r w:rsidR="00D76AA2">
        <w:rPr>
          <w:color w:val="000000" w:themeColor="text1"/>
          <w:bdr w:val="none" w:sz="0" w:space="0" w:color="auto" w:frame="1"/>
        </w:rPr>
        <w:t>,</w:t>
      </w:r>
      <w:r w:rsidR="00FF4085">
        <w:rPr>
          <w:color w:val="000000" w:themeColor="text1"/>
          <w:bdr w:val="none" w:sz="0" w:space="0" w:color="auto" w:frame="1"/>
        </w:rPr>
        <w:t xml:space="preserve"> </w:t>
      </w:r>
      <w:r w:rsidR="004519AB">
        <w:rPr>
          <w:color w:val="000000" w:themeColor="text1"/>
          <w:bdr w:val="none" w:sz="0" w:space="0" w:color="auto" w:frame="1"/>
        </w:rPr>
        <w:t>dados</w:t>
      </w:r>
      <w:r w:rsidR="004A6E1F" w:rsidRPr="00403EEE">
        <w:rPr>
          <w:color w:val="000000" w:themeColor="text1"/>
          <w:bdr w:val="none" w:sz="0" w:space="0" w:color="auto" w:frame="1"/>
        </w:rPr>
        <w:t xml:space="preserve"> produzid</w:t>
      </w:r>
      <w:r w:rsidR="004519AB">
        <w:rPr>
          <w:color w:val="000000" w:themeColor="text1"/>
          <w:bdr w:val="none" w:sz="0" w:space="0" w:color="auto" w:frame="1"/>
        </w:rPr>
        <w:t>os</w:t>
      </w:r>
      <w:r w:rsidR="004A6E1F" w:rsidRPr="00403EEE">
        <w:rPr>
          <w:color w:val="000000" w:themeColor="text1"/>
          <w:bdr w:val="none" w:sz="0" w:space="0" w:color="auto" w:frame="1"/>
        </w:rPr>
        <w:t xml:space="preserve"> ou custodiad</w:t>
      </w:r>
      <w:r w:rsidR="004519AB">
        <w:rPr>
          <w:color w:val="000000" w:themeColor="text1"/>
          <w:bdr w:val="none" w:sz="0" w:space="0" w:color="auto" w:frame="1"/>
        </w:rPr>
        <w:t>os</w:t>
      </w:r>
      <w:r w:rsidR="004A6E1F" w:rsidRPr="00403EEE">
        <w:rPr>
          <w:color w:val="000000" w:themeColor="text1"/>
          <w:bdr w:val="none" w:sz="0" w:space="0" w:color="auto" w:frame="1"/>
        </w:rPr>
        <w:t xml:space="preserve"> por entidade privada decorrente de vínculo com órgão</w:t>
      </w:r>
      <w:r>
        <w:rPr>
          <w:color w:val="000000" w:themeColor="text1"/>
          <w:bdr w:val="none" w:sz="0" w:space="0" w:color="auto" w:frame="1"/>
        </w:rPr>
        <w:t xml:space="preserve"> do</w:t>
      </w:r>
      <w:r w:rsidR="008B17A9">
        <w:rPr>
          <w:color w:val="000000" w:themeColor="text1"/>
          <w:bdr w:val="none" w:sz="0" w:space="0" w:color="auto" w:frame="1"/>
        </w:rPr>
        <w:t xml:space="preserve"> poder público</w:t>
      </w:r>
      <w:r w:rsidR="004A6E1F" w:rsidRPr="00403EEE">
        <w:rPr>
          <w:color w:val="000000" w:themeColor="text1"/>
          <w:bdr w:val="none" w:sz="0" w:space="0" w:color="auto" w:frame="1"/>
        </w:rPr>
        <w:t>.</w:t>
      </w:r>
      <w:r w:rsidR="00C8392C" w:rsidRPr="00403EEE">
        <w:rPr>
          <w:color w:val="000000" w:themeColor="text1"/>
          <w:bdr w:val="none" w:sz="0" w:space="0" w:color="auto" w:frame="1"/>
        </w:rPr>
        <w:t xml:space="preserve"> </w:t>
      </w:r>
    </w:p>
    <w:p w:rsidR="008F0715" w:rsidRPr="000271ED" w:rsidRDefault="004519AB" w:rsidP="008F0715">
      <w:pPr>
        <w:suppressAutoHyphens/>
        <w:spacing w:after="60" w:line="360" w:lineRule="auto"/>
        <w:ind w:firstLine="1418"/>
        <w:rPr>
          <w:lang w:eastAsia="ar-SA"/>
        </w:rPr>
      </w:pPr>
      <w:r w:rsidRPr="000271ED">
        <w:rPr>
          <w:lang w:eastAsia="ar-SA"/>
        </w:rPr>
        <w:t xml:space="preserve">Assim sendo, independentemente </w:t>
      </w:r>
      <w:r w:rsidR="00E2028E">
        <w:rPr>
          <w:lang w:eastAsia="ar-SA"/>
        </w:rPr>
        <w:t>do</w:t>
      </w:r>
      <w:r w:rsidR="000C4497" w:rsidRPr="000271ED">
        <w:rPr>
          <w:lang w:eastAsia="ar-SA"/>
        </w:rPr>
        <w:t xml:space="preserve"> prazo estabelecido no instrumento de convênio para a</w:t>
      </w:r>
      <w:r w:rsidRPr="000271ED">
        <w:rPr>
          <w:lang w:eastAsia="ar-SA"/>
        </w:rPr>
        <w:t xml:space="preserve"> prestação de contas, </w:t>
      </w:r>
      <w:r w:rsidR="003E1238">
        <w:rPr>
          <w:lang w:eastAsia="ar-SA"/>
        </w:rPr>
        <w:t xml:space="preserve">necessário </w:t>
      </w:r>
      <w:r w:rsidR="00E2028E">
        <w:rPr>
          <w:lang w:eastAsia="ar-SA"/>
        </w:rPr>
        <w:t xml:space="preserve">que </w:t>
      </w:r>
      <w:r w:rsidRPr="000271ED">
        <w:rPr>
          <w:lang w:eastAsia="ar-SA"/>
        </w:rPr>
        <w:t xml:space="preserve">seja </w:t>
      </w:r>
      <w:r w:rsidR="00E2028E">
        <w:rPr>
          <w:lang w:eastAsia="ar-SA"/>
        </w:rPr>
        <w:t xml:space="preserve">dado ao cidadão o acesso ao </w:t>
      </w:r>
      <w:r w:rsidRPr="000271ED">
        <w:rPr>
          <w:lang w:eastAsia="ar-SA"/>
        </w:rPr>
        <w:t xml:space="preserve">processo de compra na </w:t>
      </w:r>
      <w:r w:rsidR="003E1238">
        <w:rPr>
          <w:lang w:eastAsia="ar-SA"/>
        </w:rPr>
        <w:t>í</w:t>
      </w:r>
      <w:r w:rsidRPr="000271ED">
        <w:rPr>
          <w:lang w:eastAsia="ar-SA"/>
        </w:rPr>
        <w:t xml:space="preserve">ntegra, </w:t>
      </w:r>
      <w:r w:rsidR="003E1238">
        <w:rPr>
          <w:lang w:eastAsia="ar-SA"/>
        </w:rPr>
        <w:t xml:space="preserve">de modo a abarcar </w:t>
      </w:r>
      <w:r w:rsidRPr="000271ED">
        <w:rPr>
          <w:lang w:eastAsia="ar-SA"/>
        </w:rPr>
        <w:t>os documentos solicitados</w:t>
      </w:r>
      <w:r w:rsidR="003E1238">
        <w:rPr>
          <w:lang w:eastAsia="ar-SA"/>
        </w:rPr>
        <w:t>,</w:t>
      </w:r>
      <w:r w:rsidR="00E2028E">
        <w:rPr>
          <w:lang w:eastAsia="ar-SA"/>
        </w:rPr>
        <w:t xml:space="preserve"> se existentes nos autos</w:t>
      </w:r>
      <w:r w:rsidRPr="000271ED">
        <w:rPr>
          <w:lang w:eastAsia="ar-SA"/>
        </w:rPr>
        <w:t>.</w:t>
      </w:r>
      <w:r w:rsidR="008F0715" w:rsidRPr="000271ED">
        <w:rPr>
          <w:lang w:eastAsia="ar-SA"/>
        </w:rPr>
        <w:t xml:space="preserve"> </w:t>
      </w:r>
    </w:p>
    <w:p w:rsidR="004A6E1F" w:rsidRPr="000271ED" w:rsidRDefault="00E2028E" w:rsidP="008F0715">
      <w:pPr>
        <w:suppressAutoHyphens/>
        <w:spacing w:after="60" w:line="360" w:lineRule="auto"/>
        <w:ind w:firstLine="1418"/>
        <w:rPr>
          <w:lang w:eastAsia="ar-SA"/>
        </w:rPr>
      </w:pPr>
      <w:r w:rsidRPr="003E664F">
        <w:t xml:space="preserve">Importa registrar que </w:t>
      </w:r>
      <w:r w:rsidR="004A6E1F" w:rsidRPr="003E664F">
        <w:t xml:space="preserve">as entidades privadas </w:t>
      </w:r>
      <w:r w:rsidR="003E664F" w:rsidRPr="003E664F">
        <w:t xml:space="preserve">referidas no </w:t>
      </w:r>
      <w:r w:rsidR="004A6E1F" w:rsidRPr="003E664F">
        <w:t>art. 2º da L</w:t>
      </w:r>
      <w:r w:rsidR="003E1238" w:rsidRPr="003E664F">
        <w:t>ei de Acesso à Informação</w:t>
      </w:r>
      <w:r w:rsidR="004A6E1F" w:rsidRPr="003E664F">
        <w:t xml:space="preserve"> têm o dever de prestar informações sempre que solicitadas, </w:t>
      </w:r>
      <w:r w:rsidR="00066575" w:rsidRPr="003E664F">
        <w:t>pois em não o fazendo</w:t>
      </w:r>
      <w:r w:rsidR="002317BA" w:rsidRPr="003E664F">
        <w:t xml:space="preserve"> submetem-se </w:t>
      </w:r>
      <w:r w:rsidR="00272EBB" w:rsidRPr="003E664F">
        <w:t>às</w:t>
      </w:r>
      <w:r w:rsidR="002317BA" w:rsidRPr="003E664F">
        <w:t xml:space="preserve"> </w:t>
      </w:r>
      <w:r w:rsidR="004A6E1F" w:rsidRPr="003E664F">
        <w:t>sanções estabelecidas pel</w:t>
      </w:r>
      <w:r w:rsidR="003E1238" w:rsidRPr="003E664F">
        <w:t>o</w:t>
      </w:r>
      <w:r w:rsidR="004A6E1F" w:rsidRPr="003E664F">
        <w:t xml:space="preserve"> própri</w:t>
      </w:r>
      <w:r w:rsidR="003E1238" w:rsidRPr="003E664F">
        <w:t>o diploma legal mencionado</w:t>
      </w:r>
      <w:r w:rsidR="004A6E1F" w:rsidRPr="003E664F">
        <w:t>:</w:t>
      </w:r>
      <w:r w:rsidR="004A6E1F" w:rsidRPr="000271ED">
        <w:t xml:space="preserve"> </w:t>
      </w:r>
    </w:p>
    <w:p w:rsidR="004A6E1F" w:rsidRDefault="004A6E1F" w:rsidP="004A6E1F">
      <w:pPr>
        <w:ind w:firstLine="1134"/>
        <w:rPr>
          <w:sz w:val="26"/>
          <w:szCs w:val="26"/>
        </w:rPr>
      </w:pPr>
    </w:p>
    <w:p w:rsidR="004A6E1F" w:rsidRPr="004A6E1F" w:rsidRDefault="004A6E1F" w:rsidP="00DE5C0C">
      <w:pPr>
        <w:ind w:left="2832"/>
        <w:rPr>
          <w:i/>
          <w:sz w:val="20"/>
          <w:szCs w:val="20"/>
        </w:rPr>
      </w:pPr>
      <w:r w:rsidRPr="004A6E1F">
        <w:rPr>
          <w:i/>
          <w:sz w:val="20"/>
          <w:szCs w:val="20"/>
        </w:rPr>
        <w:t xml:space="preserve">Art. 33. A pessoa física ou </w:t>
      </w:r>
      <w:r w:rsidRPr="004A6E1F">
        <w:rPr>
          <w:b/>
          <w:i/>
          <w:sz w:val="20"/>
          <w:szCs w:val="20"/>
        </w:rPr>
        <w:t>entidade privada</w:t>
      </w:r>
      <w:r w:rsidRPr="004A6E1F">
        <w:rPr>
          <w:i/>
          <w:sz w:val="20"/>
          <w:szCs w:val="20"/>
        </w:rPr>
        <w:t xml:space="preserve"> que detiver informações em virtude de </w:t>
      </w:r>
      <w:r w:rsidRPr="004A6E1F">
        <w:rPr>
          <w:b/>
          <w:i/>
          <w:sz w:val="20"/>
          <w:szCs w:val="20"/>
        </w:rPr>
        <w:t>vínculo de qualquer natureza com o poder público</w:t>
      </w:r>
      <w:r w:rsidRPr="004A6E1F">
        <w:rPr>
          <w:i/>
          <w:sz w:val="20"/>
          <w:szCs w:val="20"/>
        </w:rPr>
        <w:t xml:space="preserve"> e deixar de observar o disposto nesta Lei estará sujeita às seguintes sanções: I - advertência; II - </w:t>
      </w:r>
      <w:r w:rsidRPr="004A6E1F">
        <w:rPr>
          <w:b/>
          <w:i/>
          <w:sz w:val="20"/>
          <w:szCs w:val="20"/>
        </w:rPr>
        <w:t>multa</w:t>
      </w:r>
      <w:r w:rsidRPr="004A6E1F">
        <w:rPr>
          <w:i/>
          <w:sz w:val="20"/>
          <w:szCs w:val="20"/>
        </w:rPr>
        <w:t xml:space="preserve">; III - </w:t>
      </w:r>
      <w:r w:rsidRPr="004A6E1F">
        <w:rPr>
          <w:b/>
          <w:i/>
          <w:sz w:val="20"/>
          <w:szCs w:val="20"/>
        </w:rPr>
        <w:t>rescisão do vínculo com o poder público</w:t>
      </w:r>
      <w:r w:rsidRPr="004A6E1F">
        <w:rPr>
          <w:i/>
          <w:sz w:val="20"/>
          <w:szCs w:val="20"/>
        </w:rPr>
        <w:t xml:space="preserve">; IV - suspensão temporária de participar em licitação e </w:t>
      </w:r>
      <w:r w:rsidRPr="00272EBB">
        <w:rPr>
          <w:b/>
          <w:i/>
          <w:sz w:val="20"/>
          <w:szCs w:val="20"/>
        </w:rPr>
        <w:t>impedimento de contratar com a administração pública</w:t>
      </w:r>
      <w:r w:rsidRPr="004A6E1F">
        <w:rPr>
          <w:i/>
          <w:sz w:val="20"/>
          <w:szCs w:val="20"/>
        </w:rPr>
        <w:t xml:space="preserve"> por prazo não superior a </w:t>
      </w:r>
      <w:proofErr w:type="gramStart"/>
      <w:r w:rsidRPr="004A6E1F">
        <w:rPr>
          <w:i/>
          <w:sz w:val="20"/>
          <w:szCs w:val="20"/>
        </w:rPr>
        <w:t>2</w:t>
      </w:r>
      <w:proofErr w:type="gramEnd"/>
      <w:r w:rsidRPr="004A6E1F">
        <w:rPr>
          <w:i/>
          <w:sz w:val="20"/>
          <w:szCs w:val="20"/>
        </w:rPr>
        <w:t xml:space="preserve"> (dois) anos; e V - </w:t>
      </w:r>
      <w:r w:rsidRPr="00272EBB">
        <w:rPr>
          <w:b/>
          <w:i/>
          <w:sz w:val="20"/>
          <w:szCs w:val="20"/>
        </w:rPr>
        <w:t>declaração de inidoneidade para licitar ou contratar com a administração pública</w:t>
      </w:r>
      <w:r w:rsidRPr="004A6E1F">
        <w:rPr>
          <w:i/>
          <w:sz w:val="20"/>
          <w:szCs w:val="20"/>
        </w:rPr>
        <w:t xml:space="preserve">, até que seja promovida a reabilitação perante a própria autoridade que aplicou a penalidade. (grifa-se). </w:t>
      </w:r>
    </w:p>
    <w:p w:rsidR="00F16932" w:rsidRDefault="00F16932" w:rsidP="003E664F">
      <w:pPr>
        <w:suppressAutoHyphens/>
        <w:spacing w:after="60" w:line="360" w:lineRule="auto"/>
        <w:rPr>
          <w:lang w:eastAsia="ar-SA"/>
        </w:rPr>
      </w:pPr>
    </w:p>
    <w:p w:rsidR="00637899" w:rsidRPr="00272EBB" w:rsidRDefault="00272EBB" w:rsidP="003E1238">
      <w:pPr>
        <w:suppressAutoHyphens/>
        <w:spacing w:after="60" w:line="360" w:lineRule="auto"/>
        <w:ind w:firstLine="1418"/>
        <w:rPr>
          <w:lang w:eastAsia="ar-SA"/>
        </w:rPr>
      </w:pPr>
      <w:r>
        <w:rPr>
          <w:lang w:eastAsia="ar-SA"/>
        </w:rPr>
        <w:t>Portanto, o</w:t>
      </w:r>
      <w:r w:rsidR="00313752" w:rsidRPr="00272EBB">
        <w:rPr>
          <w:lang w:eastAsia="ar-SA"/>
        </w:rPr>
        <w:t xml:space="preserve"> voto</w:t>
      </w:r>
      <w:r>
        <w:rPr>
          <w:lang w:eastAsia="ar-SA"/>
        </w:rPr>
        <w:t xml:space="preserve"> </w:t>
      </w:r>
      <w:proofErr w:type="gramStart"/>
      <w:r w:rsidR="00313752" w:rsidRPr="00272EBB">
        <w:rPr>
          <w:lang w:eastAsia="ar-SA"/>
        </w:rPr>
        <w:t>vai no</w:t>
      </w:r>
      <w:proofErr w:type="gramEnd"/>
      <w:r w:rsidR="00313752" w:rsidRPr="00272EBB">
        <w:rPr>
          <w:lang w:eastAsia="ar-SA"/>
        </w:rPr>
        <w:t xml:space="preserve"> sentido de dar provimento ao recurso, para</w:t>
      </w:r>
      <w:r w:rsidR="003E664F">
        <w:rPr>
          <w:lang w:eastAsia="ar-SA"/>
        </w:rPr>
        <w:t xml:space="preserve"> </w:t>
      </w:r>
      <w:r w:rsidR="003904C3">
        <w:rPr>
          <w:lang w:eastAsia="ar-SA"/>
        </w:rPr>
        <w:t xml:space="preserve">determinar </w:t>
      </w:r>
      <w:r w:rsidR="003E664F">
        <w:rPr>
          <w:lang w:eastAsia="ar-SA"/>
        </w:rPr>
        <w:t xml:space="preserve">que a SDECT </w:t>
      </w:r>
      <w:r w:rsidR="00D25926">
        <w:rPr>
          <w:lang w:eastAsia="ar-SA"/>
        </w:rPr>
        <w:t>providencie junto à</w:t>
      </w:r>
      <w:r w:rsidR="00313752" w:rsidRPr="00272EBB">
        <w:rPr>
          <w:lang w:eastAsia="ar-SA"/>
        </w:rPr>
        <w:t xml:space="preserve"> </w:t>
      </w:r>
      <w:r w:rsidR="004A4E87" w:rsidRPr="00272EBB">
        <w:t>Universidade Regional Integrada do Alto Uruguai e Missões, no Campus de Santiago (URI</w:t>
      </w:r>
      <w:r w:rsidR="003E664F">
        <w:t xml:space="preserve"> </w:t>
      </w:r>
      <w:r w:rsidR="004A4E87" w:rsidRPr="00272EBB">
        <w:t>-</w:t>
      </w:r>
      <w:r w:rsidR="003E664F">
        <w:t xml:space="preserve"> </w:t>
      </w:r>
      <w:r w:rsidR="004A4E87" w:rsidRPr="00272EBB">
        <w:t xml:space="preserve">Santiago), </w:t>
      </w:r>
      <w:r w:rsidR="00D25926">
        <w:t xml:space="preserve">a </w:t>
      </w:r>
      <w:r w:rsidR="003E1238" w:rsidRPr="003E664F">
        <w:t>d</w:t>
      </w:r>
      <w:r w:rsidR="00D25926" w:rsidRPr="003E664F">
        <w:t>isponibilização</w:t>
      </w:r>
      <w:r w:rsidR="00637899" w:rsidRPr="003E664F">
        <w:t xml:space="preserve"> </w:t>
      </w:r>
      <w:r w:rsidR="003E1238" w:rsidRPr="003904C3">
        <w:rPr>
          <w:b/>
          <w:u w:val="single"/>
        </w:rPr>
        <w:t>de pronto</w:t>
      </w:r>
      <w:r w:rsidR="003E1238" w:rsidRPr="003E664F">
        <w:t xml:space="preserve"> </w:t>
      </w:r>
      <w:r w:rsidR="00D25926" w:rsidRPr="003E664F">
        <w:t>d</w:t>
      </w:r>
      <w:r w:rsidR="00637899" w:rsidRPr="003E664F">
        <w:t xml:space="preserve">as informações e documentos requeridos na </w:t>
      </w:r>
      <w:r w:rsidR="00637899" w:rsidRPr="003E664F">
        <w:lastRenderedPageBreak/>
        <w:t>demanda</w:t>
      </w:r>
      <w:r w:rsidR="004B459D" w:rsidRPr="003E664F">
        <w:t xml:space="preserve">, </w:t>
      </w:r>
      <w:r w:rsidR="003E1238" w:rsidRPr="003E664F">
        <w:t>franque</w:t>
      </w:r>
      <w:r w:rsidR="004B459D" w:rsidRPr="003E664F">
        <w:t>ando</w:t>
      </w:r>
      <w:r w:rsidR="003E1238" w:rsidRPr="003E664F">
        <w:t xml:space="preserve"> o acesso </w:t>
      </w:r>
      <w:r w:rsidR="003E1238" w:rsidRPr="003E664F">
        <w:rPr>
          <w:lang w:eastAsia="ar-SA"/>
        </w:rPr>
        <w:t>do processo de compra na íntegra</w:t>
      </w:r>
      <w:r w:rsidR="003E1238" w:rsidRPr="00272EBB">
        <w:rPr>
          <w:lang w:eastAsia="ar-SA"/>
        </w:rPr>
        <w:t xml:space="preserve"> ao cidadão</w:t>
      </w:r>
      <w:r w:rsidR="003E664F">
        <w:rPr>
          <w:lang w:eastAsia="ar-SA"/>
        </w:rPr>
        <w:t>, independentemente d</w:t>
      </w:r>
      <w:r w:rsidR="00737DE2">
        <w:rPr>
          <w:lang w:eastAsia="ar-SA"/>
        </w:rPr>
        <w:t>e</w:t>
      </w:r>
      <w:r w:rsidR="003E664F">
        <w:rPr>
          <w:lang w:eastAsia="ar-SA"/>
        </w:rPr>
        <w:t xml:space="preserve"> prazos ajustados para a prestação de contas</w:t>
      </w:r>
      <w:r w:rsidR="00295926" w:rsidRPr="00272EBB">
        <w:rPr>
          <w:lang w:eastAsia="ar-SA"/>
        </w:rPr>
        <w:t>.</w:t>
      </w:r>
    </w:p>
    <w:p w:rsidR="00313752" w:rsidRPr="003904C3" w:rsidRDefault="003904C3" w:rsidP="003904C3">
      <w:pPr>
        <w:suppressAutoHyphens/>
        <w:spacing w:line="360" w:lineRule="auto"/>
        <w:ind w:firstLine="1418"/>
        <w:rPr>
          <w:color w:val="000000" w:themeColor="text1"/>
          <w:lang w:eastAsia="ar-SA"/>
        </w:rPr>
      </w:pPr>
      <w:r w:rsidRPr="00322A14">
        <w:rPr>
          <w:color w:val="000000" w:themeColor="text1"/>
          <w:lang w:eastAsia="ar-SA"/>
        </w:rPr>
        <w:t xml:space="preserve">Por fim, em razão da </w:t>
      </w:r>
      <w:r w:rsidRPr="00322A14">
        <w:rPr>
          <w:b/>
          <w:color w:val="000000" w:themeColor="text1"/>
          <w:u w:val="single"/>
          <w:lang w:eastAsia="ar-SA"/>
        </w:rPr>
        <w:t>inobservância do prazo legal de resposta do pedido de acesso à informação</w:t>
      </w:r>
      <w:r>
        <w:rPr>
          <w:b/>
          <w:color w:val="000000" w:themeColor="text1"/>
          <w:u w:val="single"/>
          <w:lang w:eastAsia="ar-SA"/>
        </w:rPr>
        <w:t>, em sede de reexame</w:t>
      </w:r>
      <w:r w:rsidRPr="00322A14">
        <w:rPr>
          <w:color w:val="000000" w:themeColor="text1"/>
          <w:lang w:eastAsia="ar-SA"/>
        </w:rPr>
        <w:t xml:space="preserve">, recomenda-se o </w:t>
      </w:r>
      <w:r w:rsidRPr="003904C3">
        <w:rPr>
          <w:color w:val="000000" w:themeColor="text1"/>
          <w:lang w:eastAsia="ar-SA"/>
        </w:rPr>
        <w:t>envio da presente decisão para o órgão recorrido com a orientação de que, caso sejam verificadas condutas reiteradas neste sentido, poderão ocorrer futuras responsabilizações, nos termos da Lei.</w:t>
      </w:r>
      <w:r w:rsidRPr="00322A14">
        <w:rPr>
          <w:color w:val="000000" w:themeColor="text1"/>
          <w:lang w:eastAsia="ar-SA"/>
        </w:rPr>
        <w:t xml:space="preserve"> </w:t>
      </w:r>
    </w:p>
    <w:p w:rsidR="00313752" w:rsidRPr="00CE2FF1" w:rsidRDefault="00313752" w:rsidP="00313752">
      <w:pPr>
        <w:pStyle w:val="PargrafoNormal"/>
        <w:ind w:firstLine="1440"/>
      </w:pPr>
      <w:r w:rsidRPr="00CE2FF1">
        <w:rPr>
          <w:b/>
        </w:rPr>
        <w:t xml:space="preserve">Recurso na Demanda nº </w:t>
      </w:r>
      <w:r w:rsidRPr="00CE2FF1">
        <w:rPr>
          <w:b/>
          <w:color w:val="000033"/>
          <w:shd w:val="clear" w:color="auto" w:fill="FFFFFF"/>
        </w:rPr>
        <w:t>16.887</w:t>
      </w:r>
      <w:r w:rsidRPr="00CE2FF1">
        <w:rPr>
          <w:b/>
        </w:rPr>
        <w:t xml:space="preserve">: </w:t>
      </w:r>
      <w:r w:rsidRPr="00CE2FF1">
        <w:t>“Deram provimento ao recurso.”</w:t>
      </w:r>
    </w:p>
    <w:p w:rsidR="00313752" w:rsidRPr="00CE2FF1" w:rsidRDefault="00313752" w:rsidP="00313752"/>
    <w:sectPr w:rsidR="00313752" w:rsidRPr="00CE2FF1" w:rsidSect="00295926">
      <w:headerReference w:type="default" r:id="rId7"/>
      <w:footerReference w:type="default" r:id="rId8"/>
      <w:endnotePr>
        <w:numFmt w:val="decimal"/>
        <w:numStart w:val="0"/>
      </w:endnotePr>
      <w:pgSz w:w="11907" w:h="16840" w:code="9"/>
      <w:pgMar w:top="2268" w:right="1701" w:bottom="1162" w:left="1701" w:header="851" w:footer="1134" w:gutter="0"/>
      <w:cols w:space="720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9D4" w:rsidRDefault="004629D4">
      <w:r>
        <w:separator/>
      </w:r>
    </w:p>
  </w:endnote>
  <w:endnote w:type="continuationSeparator" w:id="1">
    <w:p w:rsidR="004629D4" w:rsidRDefault="004629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926" w:rsidRDefault="005650EE">
    <w:pPr>
      <w:pStyle w:val="Rodap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95926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A45B1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295926" w:rsidRDefault="00295926">
    <w:pPr>
      <w:pStyle w:val="Rodap"/>
      <w:ind w:right="360"/>
    </w:pP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9D4" w:rsidRDefault="004629D4">
      <w:r>
        <w:separator/>
      </w:r>
    </w:p>
  </w:footnote>
  <w:footnote w:type="continuationSeparator" w:id="1">
    <w:p w:rsidR="004629D4" w:rsidRDefault="004629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5926" w:rsidRDefault="005650EE" w:rsidP="00295926">
    <w:pPr>
      <w:pStyle w:val="Cabealho"/>
      <w:jc w:val="center"/>
    </w:pPr>
    <w:r>
      <w:rPr>
        <w:noProof/>
      </w:rPr>
      <w:pict>
        <v:group id="Agrupar 1" o:spid="_x0000_s6145" style="position:absolute;left:0;text-align:left;margin-left:153.3pt;margin-top:45.15pt;width:269.3pt;height:71.95pt;z-index:251659264;mso-position-horizontal-relative:page;mso-position-vertical-relative:page" coordorigin="1985,770" coordsize="4320,10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" o:allowoverlap="f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6147" type="#_x0000_t202" style="position:absolute;left:2888;top:930;width:3417;height:7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" stroked="f">
            <v:textbox inset="0,0,0,0">
              <w:txbxContent>
                <w:p w:rsidR="00E32D25" w:rsidRPr="002C181E" w:rsidRDefault="00313752" w:rsidP="0063788A">
                  <w:pPr>
                    <w:pStyle w:val="Cabealho"/>
                    <w:spacing w:line="240" w:lineRule="exact"/>
                    <w:jc w:val="center"/>
                    <w:rPr>
                      <w:b/>
                      <w:caps w:val="0"/>
                      <w:sz w:val="15"/>
                      <w:szCs w:val="15"/>
                    </w:rPr>
                  </w:pPr>
                  <w:r w:rsidRPr="002C181E">
                    <w:rPr>
                      <w:b/>
                      <w:caps w:val="0"/>
                      <w:sz w:val="15"/>
                      <w:szCs w:val="15"/>
                    </w:rPr>
                    <w:t>ESTADO DO RIO GRANDE DO SUL</w:t>
                  </w:r>
                </w:p>
                <w:p w:rsidR="00E32D25" w:rsidRPr="002C181E" w:rsidRDefault="00313752" w:rsidP="0063788A">
                  <w:pPr>
                    <w:pStyle w:val="Cabealho"/>
                    <w:spacing w:line="240" w:lineRule="exact"/>
                    <w:jc w:val="center"/>
                    <w:rPr>
                      <w:b/>
                      <w:caps w:val="0"/>
                      <w:sz w:val="21"/>
                      <w:szCs w:val="21"/>
                    </w:rPr>
                  </w:pPr>
                  <w:r w:rsidRPr="002C181E">
                    <w:rPr>
                      <w:b/>
                      <w:caps w:val="0"/>
                      <w:sz w:val="21"/>
                      <w:szCs w:val="21"/>
                    </w:rPr>
                    <w:t>PODER EXECUTIVO</w:t>
                  </w:r>
                </w:p>
                <w:p w:rsidR="00E32D25" w:rsidRPr="002C181E" w:rsidRDefault="00313752" w:rsidP="0063788A">
                  <w:pPr>
                    <w:pStyle w:val="Cabealho"/>
                    <w:spacing w:line="240" w:lineRule="exact"/>
                    <w:jc w:val="center"/>
                    <w:rPr>
                      <w:b/>
                      <w:caps w:val="0"/>
                      <w:sz w:val="18"/>
                      <w:szCs w:val="18"/>
                    </w:rPr>
                  </w:pPr>
                  <w:r w:rsidRPr="002C181E">
                    <w:rPr>
                      <w:b/>
                      <w:caps w:val="0"/>
                      <w:sz w:val="18"/>
                      <w:szCs w:val="18"/>
                    </w:rPr>
                    <w:t>COMISSÃO MISTA DE REAVALIAÇÃO DE INFORMAÇÕES – CMRI/RS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3" o:spid="_x0000_s6146" type="#_x0000_t75" style="position:absolute;left:1985;top:770;width:795;height:10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">
            <v:imagedata r:id="rId1" o:title=""/>
          </v:shape>
          <w10:wrap anchorx="page" anchory="page"/>
        </v:group>
      </w:pict>
    </w:r>
  </w:p>
  <w:p w:rsidR="00295926" w:rsidRDefault="00295926" w:rsidP="00295926">
    <w:pPr>
      <w:pStyle w:val="Cabealho"/>
      <w:jc w:val="center"/>
    </w:pPr>
  </w:p>
  <w:p w:rsidR="00295926" w:rsidRDefault="00295926" w:rsidP="00295926">
    <w:pPr>
      <w:pStyle w:val="Cabealho"/>
      <w:jc w:val="center"/>
    </w:pPr>
  </w:p>
  <w:p w:rsidR="00295926" w:rsidRDefault="00295926" w:rsidP="00295926">
    <w:pPr>
      <w:pStyle w:val="Cabealho"/>
      <w:jc w:val="center"/>
    </w:pPr>
  </w:p>
  <w:p w:rsidR="00295926" w:rsidRDefault="00295926" w:rsidP="00295926">
    <w:pPr>
      <w:pStyle w:val="Cabealho"/>
      <w:jc w:val="center"/>
    </w:pPr>
  </w:p>
  <w:p w:rsidR="00295926" w:rsidRDefault="00295926" w:rsidP="00295926">
    <w:pPr>
      <w:pStyle w:val="Cabealho"/>
    </w:pPr>
  </w:p>
  <w:p w:rsidR="00295926" w:rsidRDefault="00295926" w:rsidP="00295926">
    <w:pPr>
      <w:pStyle w:val="Cabealho"/>
    </w:pPr>
  </w:p>
  <w:p w:rsidR="00295926" w:rsidRPr="0063788A" w:rsidRDefault="00295926" w:rsidP="00295926">
    <w:pPr>
      <w:pStyle w:val="Cabealho"/>
    </w:pPr>
    <w:r>
      <w:t>seduc</w:t>
    </w:r>
  </w:p>
  <w:p w:rsidR="00295926" w:rsidRDefault="00295926" w:rsidP="00FB0A58">
    <w:pPr>
      <w:pStyle w:val="Cabealho"/>
    </w:pPr>
    <w:r w:rsidRPr="0063788A">
      <w:t>decisão Nº</w:t>
    </w:r>
    <w:r>
      <w:t xml:space="preserve"> </w:t>
    </w:r>
    <w:r w:rsidRPr="00FB0A58">
      <w:t>01/</w:t>
    </w:r>
    <w:r>
      <w:t>2018</w:t>
    </w:r>
  </w:p>
  <w:p w:rsidR="00295926" w:rsidRPr="00FB0A58" w:rsidRDefault="00295926" w:rsidP="00FB0A58">
    <w:pPr>
      <w:pStyle w:val="Cabealho"/>
    </w:pPr>
    <w:r>
      <w:t>2018/</w:t>
    </w:r>
    <w:r w:rsidRPr="00CE2FF1">
      <w:t>SDECT</w:t>
    </w:r>
    <w:r>
      <w:tab/>
    </w:r>
    <w:r>
      <w:tab/>
    </w:r>
  </w:p>
  <w:p w:rsidR="00295926" w:rsidRDefault="00295926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6149"/>
    <o:shapelayout v:ext="edit">
      <o:idmap v:ext="edit" data="6"/>
    </o:shapelayout>
  </w:hdrShapeDefaults>
  <w:footnotePr>
    <w:footnote w:id="0"/>
    <w:footnote w:id="1"/>
  </w:footnotePr>
  <w:endnotePr>
    <w:numFmt w:val="decimal"/>
    <w:numStart w:val="0"/>
    <w:endnote w:id="0"/>
    <w:endnote w:id="1"/>
  </w:endnotePr>
  <w:compat/>
  <w:rsids>
    <w:rsidRoot w:val="00313752"/>
    <w:rsid w:val="000035CD"/>
    <w:rsid w:val="000271ED"/>
    <w:rsid w:val="000349F0"/>
    <w:rsid w:val="00066575"/>
    <w:rsid w:val="000C4497"/>
    <w:rsid w:val="00161441"/>
    <w:rsid w:val="00195535"/>
    <w:rsid w:val="001B7C7A"/>
    <w:rsid w:val="00203714"/>
    <w:rsid w:val="0021154A"/>
    <w:rsid w:val="002143F9"/>
    <w:rsid w:val="002317BA"/>
    <w:rsid w:val="002332BC"/>
    <w:rsid w:val="00272EBB"/>
    <w:rsid w:val="002743BD"/>
    <w:rsid w:val="00282429"/>
    <w:rsid w:val="002824B2"/>
    <w:rsid w:val="00295926"/>
    <w:rsid w:val="002B7CDE"/>
    <w:rsid w:val="002C181E"/>
    <w:rsid w:val="002D2930"/>
    <w:rsid w:val="002E736C"/>
    <w:rsid w:val="00311B3F"/>
    <w:rsid w:val="00313752"/>
    <w:rsid w:val="00344E92"/>
    <w:rsid w:val="00345776"/>
    <w:rsid w:val="003904C3"/>
    <w:rsid w:val="003E1238"/>
    <w:rsid w:val="003E664F"/>
    <w:rsid w:val="00403EEE"/>
    <w:rsid w:val="004519AB"/>
    <w:rsid w:val="004629D4"/>
    <w:rsid w:val="004A4E87"/>
    <w:rsid w:val="004A6E1F"/>
    <w:rsid w:val="004B459D"/>
    <w:rsid w:val="004C217F"/>
    <w:rsid w:val="004E4384"/>
    <w:rsid w:val="00512977"/>
    <w:rsid w:val="0052684C"/>
    <w:rsid w:val="00531F35"/>
    <w:rsid w:val="005650EE"/>
    <w:rsid w:val="00566699"/>
    <w:rsid w:val="00573373"/>
    <w:rsid w:val="005832AB"/>
    <w:rsid w:val="0059199D"/>
    <w:rsid w:val="005B0FC9"/>
    <w:rsid w:val="005C7525"/>
    <w:rsid w:val="005E06CA"/>
    <w:rsid w:val="006143FB"/>
    <w:rsid w:val="00637899"/>
    <w:rsid w:val="00666B0C"/>
    <w:rsid w:val="00683C17"/>
    <w:rsid w:val="006A2971"/>
    <w:rsid w:val="006C2491"/>
    <w:rsid w:val="006E0031"/>
    <w:rsid w:val="006E5331"/>
    <w:rsid w:val="00702157"/>
    <w:rsid w:val="00705AB4"/>
    <w:rsid w:val="00733151"/>
    <w:rsid w:val="00737DE2"/>
    <w:rsid w:val="00756FB4"/>
    <w:rsid w:val="00791550"/>
    <w:rsid w:val="007955D2"/>
    <w:rsid w:val="007A2A73"/>
    <w:rsid w:val="007D40FA"/>
    <w:rsid w:val="007D491C"/>
    <w:rsid w:val="00802F99"/>
    <w:rsid w:val="008056A5"/>
    <w:rsid w:val="00823A37"/>
    <w:rsid w:val="00831B49"/>
    <w:rsid w:val="0083200C"/>
    <w:rsid w:val="008A45B1"/>
    <w:rsid w:val="008B17A9"/>
    <w:rsid w:val="008C4D3B"/>
    <w:rsid w:val="008F0715"/>
    <w:rsid w:val="008F3BF5"/>
    <w:rsid w:val="00905A1E"/>
    <w:rsid w:val="009474CE"/>
    <w:rsid w:val="009D5D37"/>
    <w:rsid w:val="00A104E5"/>
    <w:rsid w:val="00A808EC"/>
    <w:rsid w:val="00AC6D5B"/>
    <w:rsid w:val="00AD7E89"/>
    <w:rsid w:val="00AF121C"/>
    <w:rsid w:val="00B317BA"/>
    <w:rsid w:val="00B739C2"/>
    <w:rsid w:val="00BA3A87"/>
    <w:rsid w:val="00C2484B"/>
    <w:rsid w:val="00C44B69"/>
    <w:rsid w:val="00C54A6C"/>
    <w:rsid w:val="00C741E6"/>
    <w:rsid w:val="00C8392C"/>
    <w:rsid w:val="00CC79A1"/>
    <w:rsid w:val="00CE2FF1"/>
    <w:rsid w:val="00CE7A34"/>
    <w:rsid w:val="00D25926"/>
    <w:rsid w:val="00D3657A"/>
    <w:rsid w:val="00D670EA"/>
    <w:rsid w:val="00D76AA2"/>
    <w:rsid w:val="00D80452"/>
    <w:rsid w:val="00DE0104"/>
    <w:rsid w:val="00DE5C0C"/>
    <w:rsid w:val="00E159AE"/>
    <w:rsid w:val="00E2028E"/>
    <w:rsid w:val="00E251A7"/>
    <w:rsid w:val="00EE7C1C"/>
    <w:rsid w:val="00EF7FE3"/>
    <w:rsid w:val="00F16932"/>
    <w:rsid w:val="00F2409E"/>
    <w:rsid w:val="00F92B6D"/>
    <w:rsid w:val="00F932C6"/>
    <w:rsid w:val="00FB0A58"/>
    <w:rsid w:val="00FC3317"/>
    <w:rsid w:val="00FE0F9B"/>
    <w:rsid w:val="00FE4094"/>
    <w:rsid w:val="00FF4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3752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137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Assinatura">
    <w:name w:val="Signature"/>
    <w:basedOn w:val="Normal"/>
    <w:link w:val="AssinaturaChar"/>
    <w:rsid w:val="00313752"/>
    <w:pPr>
      <w:jc w:val="center"/>
    </w:pPr>
    <w:rPr>
      <w:b/>
      <w:bCs/>
      <w:caps/>
      <w:sz w:val="22"/>
      <w:szCs w:val="22"/>
    </w:rPr>
  </w:style>
  <w:style w:type="character" w:customStyle="1" w:styleId="AssinaturaChar">
    <w:name w:val="Assinatura Char"/>
    <w:basedOn w:val="Fontepargpadro"/>
    <w:link w:val="Assinatura"/>
    <w:rsid w:val="00313752"/>
    <w:rPr>
      <w:rFonts w:ascii="Arial" w:eastAsia="Times New Roman" w:hAnsi="Arial" w:cs="Arial"/>
      <w:b/>
      <w:bCs/>
      <w:caps/>
      <w:lang w:eastAsia="pt-BR"/>
    </w:rPr>
  </w:style>
  <w:style w:type="paragraph" w:styleId="Cabealho">
    <w:name w:val="header"/>
    <w:basedOn w:val="Normal"/>
    <w:link w:val="CabealhoChar"/>
    <w:rsid w:val="00313752"/>
    <w:pPr>
      <w:tabs>
        <w:tab w:val="center" w:pos="4419"/>
        <w:tab w:val="right" w:pos="8838"/>
      </w:tabs>
    </w:pPr>
    <w:rPr>
      <w:caps/>
      <w:sz w:val="22"/>
      <w:szCs w:val="22"/>
    </w:rPr>
  </w:style>
  <w:style w:type="character" w:customStyle="1" w:styleId="CabealhoChar">
    <w:name w:val="Cabeçalho Char"/>
    <w:basedOn w:val="Fontepargpadro"/>
    <w:link w:val="Cabealho"/>
    <w:rsid w:val="00313752"/>
    <w:rPr>
      <w:rFonts w:ascii="Arial" w:eastAsia="Times New Roman" w:hAnsi="Arial" w:cs="Arial"/>
      <w:caps/>
      <w:lang w:eastAsia="pt-BR"/>
    </w:rPr>
  </w:style>
  <w:style w:type="paragraph" w:customStyle="1" w:styleId="DadosCadastrais">
    <w:name w:val="Dados Cadastrais"/>
    <w:basedOn w:val="Normal"/>
    <w:rsid w:val="00313752"/>
    <w:pPr>
      <w:tabs>
        <w:tab w:val="right" w:pos="8505"/>
      </w:tabs>
    </w:pPr>
    <w:rPr>
      <w:caps/>
    </w:rPr>
  </w:style>
  <w:style w:type="paragraph" w:styleId="Rodap">
    <w:name w:val="footer"/>
    <w:basedOn w:val="Normal"/>
    <w:link w:val="RodapChar"/>
    <w:rsid w:val="00313752"/>
    <w:pPr>
      <w:tabs>
        <w:tab w:val="center" w:pos="4253"/>
        <w:tab w:val="right" w:pos="8505"/>
      </w:tabs>
    </w:pPr>
  </w:style>
  <w:style w:type="character" w:customStyle="1" w:styleId="RodapChar">
    <w:name w:val="Rodapé Char"/>
    <w:basedOn w:val="Fontepargpadro"/>
    <w:link w:val="Rodap"/>
    <w:rsid w:val="00313752"/>
    <w:rPr>
      <w:rFonts w:ascii="Arial" w:eastAsia="Times New Roman" w:hAnsi="Arial" w:cs="Arial"/>
      <w:sz w:val="24"/>
      <w:szCs w:val="24"/>
      <w:lang w:eastAsia="pt-BR"/>
    </w:rPr>
  </w:style>
  <w:style w:type="paragraph" w:customStyle="1" w:styleId="TtuloPrincipal">
    <w:name w:val="Título Principal"/>
    <w:basedOn w:val="Ttulo1"/>
    <w:rsid w:val="00313752"/>
    <w:pPr>
      <w:keepLines w:val="0"/>
      <w:spacing w:after="60" w:line="360" w:lineRule="auto"/>
      <w:jc w:val="center"/>
    </w:pPr>
    <w:rPr>
      <w:rFonts w:ascii="Arial" w:eastAsia="Times New Roman" w:hAnsi="Arial" w:cs="Arial"/>
      <w:b/>
      <w:bCs/>
      <w:color w:val="auto"/>
      <w:spacing w:val="60"/>
      <w:w w:val="150"/>
      <w:sz w:val="28"/>
      <w:szCs w:val="28"/>
    </w:rPr>
  </w:style>
  <w:style w:type="character" w:styleId="Nmerodepgina">
    <w:name w:val="page number"/>
    <w:basedOn w:val="Fontepargpadro"/>
    <w:rsid w:val="00313752"/>
  </w:style>
  <w:style w:type="paragraph" w:customStyle="1" w:styleId="PargrafoNormal">
    <w:name w:val="Parágrafo Normal"/>
    <w:basedOn w:val="Normal"/>
    <w:rsid w:val="00313752"/>
    <w:pPr>
      <w:spacing w:after="60" w:line="360" w:lineRule="auto"/>
      <w:ind w:firstLine="1418"/>
    </w:pPr>
  </w:style>
  <w:style w:type="paragraph" w:customStyle="1" w:styleId="NomeJulgadorPadro">
    <w:name w:val="Nome Julgador Padrão"/>
    <w:basedOn w:val="Normal"/>
    <w:rsid w:val="00313752"/>
    <w:pPr>
      <w:spacing w:after="60" w:line="360" w:lineRule="auto"/>
    </w:pPr>
    <w:rPr>
      <w:b/>
      <w:bCs/>
      <w:caps/>
    </w:rPr>
  </w:style>
  <w:style w:type="character" w:customStyle="1" w:styleId="Ttulo1Char">
    <w:name w:val="Título 1 Char"/>
    <w:basedOn w:val="Fontepargpadro"/>
    <w:link w:val="Ttulo1"/>
    <w:uiPriority w:val="9"/>
    <w:rsid w:val="0031375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A6E1F"/>
    <w:pPr>
      <w:jc w:val="left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A6E1F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A6E1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498D37-B8EC-47EF-93F0-E18CF0A6E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6</Pages>
  <Words>1336</Words>
  <Characters>7216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Josias Pereira Nunes</dc:creator>
  <cp:lastModifiedBy>aline-oliveira</cp:lastModifiedBy>
  <cp:revision>28</cp:revision>
  <dcterms:created xsi:type="dcterms:W3CDTF">2018-02-20T14:48:00Z</dcterms:created>
  <dcterms:modified xsi:type="dcterms:W3CDTF">2018-02-26T19:31:00Z</dcterms:modified>
</cp:coreProperties>
</file>