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7" w:rsidRPr="00DD2623" w:rsidRDefault="005D4A77" w:rsidP="005D4A77">
      <w:pPr>
        <w:ind w:left="28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RECURSO. </w:t>
      </w:r>
      <w:r w:rsidR="00E96E97">
        <w:rPr>
          <w:b/>
          <w:sz w:val="22"/>
          <w:szCs w:val="22"/>
        </w:rPr>
        <w:t xml:space="preserve">DADOS NÃO CENTRALIZADOS EM UM ÚNICO ÓRGÃO. </w:t>
      </w:r>
      <w:r>
        <w:rPr>
          <w:b/>
          <w:sz w:val="22"/>
          <w:szCs w:val="22"/>
        </w:rPr>
        <w:t xml:space="preserve">Considerando que os </w:t>
      </w:r>
      <w:r w:rsidRPr="00DD2623">
        <w:rPr>
          <w:b/>
          <w:sz w:val="22"/>
          <w:szCs w:val="22"/>
        </w:rPr>
        <w:t>dados solicitados não se encontram centralizados num único órgão</w:t>
      </w:r>
      <w:r>
        <w:rPr>
          <w:b/>
          <w:sz w:val="22"/>
          <w:szCs w:val="22"/>
        </w:rPr>
        <w:t xml:space="preserve">, </w:t>
      </w:r>
      <w:r w:rsidRPr="00DD2623">
        <w:rPr>
          <w:b/>
          <w:sz w:val="22"/>
          <w:szCs w:val="22"/>
        </w:rPr>
        <w:t xml:space="preserve">não </w:t>
      </w:r>
      <w:r>
        <w:rPr>
          <w:b/>
          <w:sz w:val="22"/>
          <w:szCs w:val="22"/>
        </w:rPr>
        <w:t xml:space="preserve">é </w:t>
      </w:r>
      <w:r w:rsidRPr="00DD2623">
        <w:rPr>
          <w:b/>
          <w:sz w:val="22"/>
          <w:szCs w:val="22"/>
        </w:rPr>
        <w:t xml:space="preserve">possível o atendimento </w:t>
      </w:r>
      <w:r>
        <w:rPr>
          <w:b/>
          <w:sz w:val="22"/>
          <w:szCs w:val="22"/>
        </w:rPr>
        <w:t xml:space="preserve">da </w:t>
      </w:r>
      <w:r w:rsidRPr="00DD2623">
        <w:rPr>
          <w:b/>
          <w:sz w:val="22"/>
          <w:szCs w:val="22"/>
        </w:rPr>
        <w:t>solicitação através de uma demanda única</w:t>
      </w:r>
      <w:r>
        <w:rPr>
          <w:b/>
          <w:sz w:val="22"/>
          <w:szCs w:val="22"/>
        </w:rPr>
        <w:t>, nos termos do art. 8º</w:t>
      </w:r>
      <w:r w:rsidR="00225E84">
        <w:rPr>
          <w:b/>
          <w:sz w:val="22"/>
          <w:szCs w:val="22"/>
        </w:rPr>
        <w:t>-</w:t>
      </w:r>
      <w:r w:rsidR="00A66D13">
        <w:rPr>
          <w:b/>
          <w:sz w:val="22"/>
          <w:szCs w:val="22"/>
        </w:rPr>
        <w:t>A, P</w:t>
      </w:r>
      <w:r>
        <w:rPr>
          <w:b/>
          <w:sz w:val="22"/>
          <w:szCs w:val="22"/>
        </w:rPr>
        <w:t>arágrafo único, do Decreto Estadual nº 49.111/2012</w:t>
      </w:r>
      <w:r w:rsidR="00F61284">
        <w:rPr>
          <w:b/>
          <w:sz w:val="22"/>
          <w:szCs w:val="22"/>
        </w:rPr>
        <w:t xml:space="preserve">, </w:t>
      </w:r>
      <w:r w:rsidR="00F61284" w:rsidRPr="00F61284">
        <w:rPr>
          <w:b/>
          <w:sz w:val="22"/>
          <w:szCs w:val="22"/>
        </w:rPr>
        <w:t xml:space="preserve">alterado pelo Decreto </w:t>
      </w:r>
      <w:r w:rsidR="00E96E97">
        <w:rPr>
          <w:b/>
          <w:sz w:val="22"/>
          <w:szCs w:val="22"/>
        </w:rPr>
        <w:t xml:space="preserve">Estadual </w:t>
      </w:r>
      <w:r w:rsidR="00F61284" w:rsidRPr="00F61284">
        <w:rPr>
          <w:b/>
          <w:sz w:val="22"/>
          <w:szCs w:val="22"/>
        </w:rPr>
        <w:t>nº 52.505/2015</w:t>
      </w:r>
      <w:r w:rsidRPr="00F61284">
        <w:rPr>
          <w:b/>
          <w:sz w:val="22"/>
          <w:szCs w:val="22"/>
        </w:rPr>
        <w:t>. RECURS</w:t>
      </w:r>
      <w:r w:rsidRPr="00DD2623">
        <w:rPr>
          <w:b/>
          <w:sz w:val="22"/>
          <w:szCs w:val="22"/>
        </w:rPr>
        <w:t>O</w:t>
      </w:r>
      <w:r w:rsidR="00A66D13">
        <w:rPr>
          <w:b/>
          <w:bCs/>
          <w:sz w:val="22"/>
          <w:szCs w:val="22"/>
        </w:rPr>
        <w:t xml:space="preserve"> NÃ</w:t>
      </w:r>
      <w:r w:rsidRPr="00DD2623">
        <w:rPr>
          <w:b/>
          <w:bCs/>
          <w:sz w:val="22"/>
          <w:szCs w:val="22"/>
        </w:rPr>
        <w:t>O PROVIDO.</w:t>
      </w:r>
    </w:p>
    <w:p w:rsidR="00EF6B4C" w:rsidRDefault="00EF6B4C" w:rsidP="00EF6B4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EF6B4C" w:rsidTr="00432891">
        <w:tc>
          <w:tcPr>
            <w:tcW w:w="4322" w:type="dxa"/>
          </w:tcPr>
          <w:p w:rsidR="00EF6B4C" w:rsidRDefault="00EF6B4C" w:rsidP="00432891">
            <w:pPr>
              <w:pStyle w:val="DadosCadastrais"/>
            </w:pPr>
            <w:r>
              <w:t>RECURSO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</w:p>
        </w:tc>
      </w:tr>
      <w:tr w:rsidR="00EF6B4C" w:rsidTr="00432891">
        <w:tc>
          <w:tcPr>
            <w:tcW w:w="4322" w:type="dxa"/>
          </w:tcPr>
          <w:p w:rsidR="00EF6B4C" w:rsidRDefault="00E40E58" w:rsidP="00432891">
            <w:pPr>
              <w:pStyle w:val="DadosCadastrais"/>
            </w:pPr>
            <w:r>
              <w:t>DEMANDA Nº 18.043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261607" w:rsidP="00432891">
            <w:pPr>
              <w:pStyle w:val="DadosCadastrais"/>
              <w:jc w:val="right"/>
            </w:pPr>
            <w:r>
              <w:t xml:space="preserve">SECRETARIA DA </w:t>
            </w:r>
            <w:r w:rsidR="00225E84">
              <w:t>CASA CIVIL</w:t>
            </w:r>
            <w:r w:rsidR="00EF6B4C">
              <w:t xml:space="preserve">                                                  </w:t>
            </w:r>
          </w:p>
          <w:p w:rsidR="00EF6B4C" w:rsidRDefault="00EF6B4C" w:rsidP="00432891">
            <w:pPr>
              <w:pStyle w:val="DadosCadastrais"/>
              <w:jc w:val="right"/>
            </w:pPr>
          </w:p>
        </w:tc>
      </w:tr>
      <w:tr w:rsidR="00EF6B4C" w:rsidTr="00432891">
        <w:tc>
          <w:tcPr>
            <w:tcW w:w="4322" w:type="dxa"/>
          </w:tcPr>
          <w:p w:rsidR="00EF6B4C" w:rsidRDefault="00225E84" w:rsidP="00432891">
            <w:pPr>
              <w:pStyle w:val="DadosCadastrais"/>
            </w:pPr>
            <w:r>
              <w:t>CLAUDIA FRANZ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  <w:r>
              <w:t>RECORRENTE</w:t>
            </w:r>
          </w:p>
        </w:tc>
      </w:tr>
      <w:tr w:rsidR="00EF6B4C" w:rsidTr="00432891">
        <w:tc>
          <w:tcPr>
            <w:tcW w:w="4322" w:type="dxa"/>
          </w:tcPr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</w:p>
        </w:tc>
      </w:tr>
    </w:tbl>
    <w:p w:rsidR="00EF6B4C" w:rsidRDefault="00EF6B4C" w:rsidP="00EF6B4C"/>
    <w:p w:rsidR="00EF6B4C" w:rsidRPr="00830390" w:rsidRDefault="00EF6B4C" w:rsidP="00EF6B4C">
      <w:pPr>
        <w:pStyle w:val="TtuloPrincipal"/>
      </w:pPr>
      <w:r>
        <w:t>DECISÃO</w:t>
      </w:r>
    </w:p>
    <w:p w:rsidR="00EF6B4C" w:rsidRPr="00CB3A1B" w:rsidRDefault="00EF6B4C" w:rsidP="00EF6B4C">
      <w:pPr>
        <w:pStyle w:val="PargrafoNormal"/>
      </w:pPr>
      <w:r w:rsidRPr="00CB3A1B">
        <w:t xml:space="preserve">Vista, relatada e discutida a demanda. </w:t>
      </w:r>
    </w:p>
    <w:p w:rsidR="00EF6B4C" w:rsidRPr="00CB3A1B" w:rsidRDefault="00EF6B4C" w:rsidP="00EF6B4C">
      <w:pPr>
        <w:pStyle w:val="PargrafoNormal"/>
      </w:pPr>
      <w:r w:rsidRPr="00CB3A1B">
        <w:t xml:space="preserve">Acordam os integrantes da Comissão Mista de Reavaliação de Informações – CMRI/RS, por unanimidade, em </w:t>
      </w:r>
      <w:r w:rsidR="00A66D13">
        <w:t>negar provimento ao recurso</w:t>
      </w:r>
      <w:r w:rsidRPr="00CB3A1B">
        <w:t>.</w:t>
      </w:r>
    </w:p>
    <w:p w:rsidR="00EF6B4C" w:rsidRDefault="00EF6B4C" w:rsidP="00EF6B4C">
      <w:pPr>
        <w:pStyle w:val="PargrafoNormal"/>
        <w:spacing w:after="0"/>
      </w:pPr>
      <w:r w:rsidRPr="006F1B73">
        <w:t xml:space="preserve">Participaram do </w:t>
      </w:r>
      <w:r w:rsidRPr="00BE572D">
        <w:t xml:space="preserve">julgamento, além do signatário (nos termos do art. 7º do Decreto estadual nº 51.111/14), os representantes da </w:t>
      </w:r>
      <w:r w:rsidR="00A66D13">
        <w:t xml:space="preserve">Procuradoria-Geral do Estado, da </w:t>
      </w:r>
      <w:r w:rsidRPr="00BE572D">
        <w:t>Subchefia de Ética, Controle Público e Transparência da Secretaria</w:t>
      </w:r>
      <w:r w:rsidRPr="006F1B73">
        <w:t xml:space="preserve"> da Casa Civil/RS, </w:t>
      </w:r>
      <w:r w:rsidR="00A66D13">
        <w:t xml:space="preserve">da Secretaria do Planejamento, Governança e Gestão, </w:t>
      </w:r>
      <w:r w:rsidRPr="006F1B73">
        <w:t>da Secretaria da Saúde, da Secretaria de Desenvolvimento Social, Trabalho, Justiça e Direitos Human</w:t>
      </w:r>
      <w:r w:rsidR="00A66D13">
        <w:t>os e da Secretaria da</w:t>
      </w:r>
      <w:r w:rsidRPr="006F1B73">
        <w:t xml:space="preserve"> </w:t>
      </w:r>
      <w:r w:rsidR="00A66D13">
        <w:t>Modernização Administrativa e dos Recursos Humanos, pelo Arquivo Público do RS</w:t>
      </w:r>
      <w:r w:rsidRPr="006F1B73">
        <w:t>.</w:t>
      </w:r>
    </w:p>
    <w:p w:rsidR="00EF6B4C" w:rsidRDefault="00EF6B4C" w:rsidP="00EF6B4C">
      <w:pPr>
        <w:pStyle w:val="PargrafoNormal"/>
        <w:ind w:firstLine="0"/>
        <w:jc w:val="center"/>
      </w:pPr>
    </w:p>
    <w:p w:rsidR="00EF6B4C" w:rsidRPr="00830390" w:rsidRDefault="00EF6B4C" w:rsidP="00EF6B4C">
      <w:pPr>
        <w:pStyle w:val="PargrafoNormal"/>
        <w:ind w:firstLine="0"/>
        <w:jc w:val="center"/>
      </w:pPr>
      <w:r>
        <w:t xml:space="preserve">Porto Alegre, </w:t>
      </w:r>
      <w:r w:rsidR="004F328F">
        <w:t>29 de maio</w:t>
      </w:r>
      <w:r>
        <w:t xml:space="preserve"> </w:t>
      </w:r>
      <w:r w:rsidRPr="00830390">
        <w:t>de 20</w:t>
      </w:r>
      <w:r>
        <w:t>18</w:t>
      </w:r>
      <w:r w:rsidRPr="00830390">
        <w:t>.</w:t>
      </w:r>
    </w:p>
    <w:p w:rsidR="00EF6B4C" w:rsidRDefault="00EF6B4C" w:rsidP="00EF6B4C">
      <w:pPr>
        <w:jc w:val="center"/>
      </w:pPr>
    </w:p>
    <w:p w:rsidR="00EF6B4C" w:rsidRDefault="00EF6B4C" w:rsidP="00EF6B4C">
      <w:pPr>
        <w:jc w:val="center"/>
      </w:pPr>
    </w:p>
    <w:p w:rsidR="00EF6B4C" w:rsidRPr="00F77AF5" w:rsidRDefault="00EF6B4C" w:rsidP="00EF6B4C">
      <w:pPr>
        <w:pStyle w:val="Assinatura"/>
        <w:rPr>
          <w:caps w:val="0"/>
        </w:rPr>
      </w:pPr>
      <w:r>
        <w:rPr>
          <w:caps w:val="0"/>
        </w:rPr>
        <w:t>SECRETARIA DA EDUCAÇÃO</w:t>
      </w:r>
    </w:p>
    <w:p w:rsidR="00EF6B4C" w:rsidRPr="008E3AD9" w:rsidRDefault="00EF6B4C" w:rsidP="008E3AD9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lato</w:t>
      </w:r>
      <w:r w:rsidR="00124FC7">
        <w:rPr>
          <w:caps w:val="0"/>
        </w:rPr>
        <w:t>r</w:t>
      </w:r>
    </w:p>
    <w:p w:rsidR="00EF6B4C" w:rsidRDefault="00EF6B4C" w:rsidP="00EF6B4C">
      <w:pPr>
        <w:pStyle w:val="TtuloPrincipal"/>
        <w:keepNext w:val="0"/>
      </w:pPr>
      <w:r>
        <w:lastRenderedPageBreak/>
        <w:t>RELATÓRIO</w:t>
      </w:r>
    </w:p>
    <w:p w:rsidR="00EF6B4C" w:rsidRDefault="00EF6B4C" w:rsidP="00EF6B4C">
      <w:pPr>
        <w:pStyle w:val="NomeJulgadorPadro"/>
        <w:rPr>
          <w:u w:val="single"/>
        </w:rPr>
      </w:pPr>
    </w:p>
    <w:p w:rsidR="00EF6B4C" w:rsidRDefault="00EF6B4C" w:rsidP="00EF6B4C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</w:t>
      </w:r>
    </w:p>
    <w:p w:rsidR="004F328F" w:rsidRDefault="00EF6B4C" w:rsidP="004F328F">
      <w:pPr>
        <w:pStyle w:val="PargrafoNormal"/>
      </w:pPr>
      <w:r>
        <w:t xml:space="preserve">Trata-se de pedido </w:t>
      </w:r>
      <w:r w:rsidR="008E3AD9">
        <w:t xml:space="preserve">de acesso encaminhado por Claudia Franz, em </w:t>
      </w:r>
      <w:r w:rsidR="004F328F">
        <w:t>17/10</w:t>
      </w:r>
      <w:r w:rsidRPr="00F00882">
        <w:t>/2017</w:t>
      </w:r>
      <w:r w:rsidR="008E3AD9">
        <w:t xml:space="preserve">, </w:t>
      </w:r>
      <w:r w:rsidR="004F328F">
        <w:t xml:space="preserve">onde </w:t>
      </w:r>
      <w:r w:rsidR="008E3AD9">
        <w:t xml:space="preserve">é solicitada informação a respeito do </w:t>
      </w:r>
      <w:r w:rsidR="00E40E58">
        <w:t>gasto total com cargos comissionados da administração pública direta e indireta</w:t>
      </w:r>
      <w:r w:rsidR="004F328F">
        <w:t>.</w:t>
      </w:r>
    </w:p>
    <w:p w:rsidR="009E29B3" w:rsidRDefault="00EF6B4C" w:rsidP="009E29B3">
      <w:pPr>
        <w:pStyle w:val="PargrafoNormal"/>
        <w:rPr>
          <w:i/>
        </w:rPr>
      </w:pPr>
      <w:r>
        <w:t>A demanda foi respondida</w:t>
      </w:r>
      <w:r w:rsidR="00261607">
        <w:t xml:space="preserve"> na mesma data (17/10/2017) pela Gestão Central do Serviço de Informação ao Cidadão - SIC (Subchefia de Ética, Controle Público e Transparência da Secretaria da Casa Civil), conforme segue: </w:t>
      </w:r>
      <w:r w:rsidRPr="004F328F">
        <w:rPr>
          <w:i/>
        </w:rPr>
        <w:t>“</w:t>
      </w:r>
      <w:r w:rsidR="004F328F" w:rsidRPr="004F328F">
        <w:rPr>
          <w:i/>
        </w:rPr>
        <w:t>(...) informamos que os dados solicitados não se encontram centralizados num único órgão, razão pela qual não será possível o atendimento de sua solicitação através de uma demanda única, nos termos do art. 8º-A, parágrafo único, do Decreto nº 49.111/2012, alterado pelo Decreto nº 52.505/2015</w:t>
      </w:r>
      <w:r w:rsidR="004F328F">
        <w:rPr>
          <w:i/>
        </w:rPr>
        <w:t xml:space="preserve">. (...) </w:t>
      </w:r>
      <w:r w:rsidR="004F328F" w:rsidRPr="004F328F">
        <w:rPr>
          <w:i/>
        </w:rPr>
        <w:t>sugere-se o ingresso de demandas específicas para cada órgão do Governo do Estado em relação aos quais se pretende a obtenção das informações solicitadas</w:t>
      </w:r>
      <w:r>
        <w:rPr>
          <w:i/>
        </w:rPr>
        <w:t>”</w:t>
      </w:r>
      <w:r w:rsidRPr="00392A9C">
        <w:rPr>
          <w:i/>
        </w:rPr>
        <w:t>.</w:t>
      </w:r>
      <w:r w:rsidR="009E29B3">
        <w:rPr>
          <w:i/>
        </w:rPr>
        <w:t xml:space="preserve"> </w:t>
      </w:r>
    </w:p>
    <w:p w:rsidR="00261607" w:rsidRDefault="00EF6B4C" w:rsidP="009E29B3">
      <w:pPr>
        <w:pStyle w:val="PargrafoNormal"/>
        <w:rPr>
          <w:i/>
        </w:rPr>
      </w:pPr>
      <w:r>
        <w:t xml:space="preserve">Foi interposto pedido de reexame, em </w:t>
      </w:r>
      <w:r w:rsidR="009E29B3">
        <w:t>25/10</w:t>
      </w:r>
      <w:r w:rsidRPr="00F00882">
        <w:t xml:space="preserve">/2017, </w:t>
      </w:r>
      <w:r w:rsidR="009E29B3">
        <w:t>onde a</w:t>
      </w:r>
      <w:r>
        <w:t xml:space="preserve"> demandante reiterou o pedido inicial,</w:t>
      </w:r>
      <w:r w:rsidRPr="008F198E">
        <w:t xml:space="preserve"> informando</w:t>
      </w:r>
      <w:r w:rsidR="009E29B3">
        <w:t xml:space="preserve"> que</w:t>
      </w:r>
      <w:r>
        <w:rPr>
          <w:i/>
        </w:rPr>
        <w:t xml:space="preserve"> “(...) </w:t>
      </w:r>
      <w:r w:rsidR="00E40E58" w:rsidRPr="00E40E58">
        <w:rPr>
          <w:i/>
        </w:rPr>
        <w:t xml:space="preserve">compete </w:t>
      </w:r>
      <w:r w:rsidR="00E40E58">
        <w:rPr>
          <w:i/>
          <w:color w:val="000000" w:themeColor="text1"/>
        </w:rPr>
        <w:t>a secretaria da fazenda (subsecretaria do tesouro) gerar a folha de pagamento dos servidores públicos estaduais da administração pública direta e indireta. Inclusive o sistema que gera a folha há cubos específicos dos cargos em comissionado. Portanto, compete a secretaria da fazenda fornecer tal informação, sendo que tal resposta tem por finalidade apenas procrastinar o acesso à informação</w:t>
      </w:r>
      <w:r w:rsidR="009E29B3">
        <w:rPr>
          <w:i/>
          <w:color w:val="000000" w:themeColor="text1"/>
        </w:rPr>
        <w:t>”</w:t>
      </w:r>
      <w:r w:rsidR="00E40E58">
        <w:rPr>
          <w:i/>
          <w:color w:val="000000" w:themeColor="text1"/>
        </w:rPr>
        <w:t xml:space="preserve"> </w:t>
      </w:r>
      <w:r w:rsidR="00E40E58">
        <w:rPr>
          <w:color w:val="000000" w:themeColor="text1"/>
        </w:rPr>
        <w:t>(sic)</w:t>
      </w:r>
      <w:r w:rsidRPr="008F198E">
        <w:rPr>
          <w:i/>
        </w:rPr>
        <w:t>.</w:t>
      </w:r>
      <w:r>
        <w:rPr>
          <w:i/>
        </w:rPr>
        <w:t xml:space="preserve"> </w:t>
      </w:r>
    </w:p>
    <w:p w:rsidR="00261607" w:rsidRDefault="00261607" w:rsidP="009E29B3">
      <w:pPr>
        <w:pStyle w:val="PargrafoNormal"/>
        <w:rPr>
          <w:i/>
        </w:rPr>
      </w:pPr>
    </w:p>
    <w:p w:rsidR="00261607" w:rsidRDefault="00261607" w:rsidP="009E29B3">
      <w:pPr>
        <w:pStyle w:val="PargrafoNormal"/>
        <w:rPr>
          <w:i/>
        </w:rPr>
      </w:pPr>
    </w:p>
    <w:p w:rsidR="009E29B3" w:rsidRDefault="00261607" w:rsidP="009E29B3">
      <w:pPr>
        <w:pStyle w:val="PargrafoNormal"/>
        <w:rPr>
          <w:i/>
        </w:rPr>
      </w:pPr>
      <w:r w:rsidRPr="00261607">
        <w:lastRenderedPageBreak/>
        <w:t>O</w:t>
      </w:r>
      <w:r>
        <w:t xml:space="preserve"> reexame foi respondido p</w:t>
      </w:r>
      <w:r w:rsidR="00352ADA">
        <w:t>ela autoridade máxima do órgão d</w:t>
      </w:r>
      <w:r>
        <w:t xml:space="preserve">emandado, </w:t>
      </w:r>
      <w:r w:rsidR="009E29B3">
        <w:t>em 06</w:t>
      </w:r>
      <w:r w:rsidR="00EF6B4C" w:rsidRPr="006C4298">
        <w:t xml:space="preserve">/11/2017, </w:t>
      </w:r>
      <w:r>
        <w:t xml:space="preserve">onde foi informado que o pedido teria restado prejudicado em razão de já terem sido encaminhadas demandas individualizadas (nºs 18.113 </w:t>
      </w:r>
      <w:r w:rsidR="00662F28">
        <w:t>a</w:t>
      </w:r>
      <w:r>
        <w:t xml:space="preserve"> 18.161), que estariam ainda no prazo de resposta dos órgãos</w:t>
      </w:r>
      <w:r w:rsidR="009E29B3" w:rsidRPr="00664934">
        <w:t>.</w:t>
      </w:r>
      <w:r w:rsidR="009E29B3">
        <w:rPr>
          <w:i/>
        </w:rPr>
        <w:t xml:space="preserve"> </w:t>
      </w:r>
    </w:p>
    <w:p w:rsidR="00EF6B4C" w:rsidRPr="009E29B3" w:rsidRDefault="009E29B3" w:rsidP="009E29B3">
      <w:pPr>
        <w:pStyle w:val="PargrafoNormal"/>
        <w:rPr>
          <w:i/>
        </w:rPr>
      </w:pPr>
      <w:r>
        <w:t>A cidadã</w:t>
      </w:r>
      <w:r w:rsidR="00EF6B4C">
        <w:t xml:space="preserve"> </w:t>
      </w:r>
      <w:r w:rsidR="00EF6B4C" w:rsidRPr="00C54A6C">
        <w:t>interpôs recurso</w:t>
      </w:r>
      <w:r w:rsidR="00065B33">
        <w:t>,</w:t>
      </w:r>
      <w:r w:rsidR="00EF6B4C" w:rsidRPr="00C54A6C">
        <w:t xml:space="preserve"> em </w:t>
      </w:r>
      <w:r>
        <w:t>08</w:t>
      </w:r>
      <w:r w:rsidR="00EF6B4C" w:rsidRPr="00F00882">
        <w:t xml:space="preserve">/11/2017, </w:t>
      </w:r>
      <w:r w:rsidR="00065B33">
        <w:t xml:space="preserve">sustentando os argumentos anteriores e </w:t>
      </w:r>
      <w:r w:rsidR="00261607">
        <w:t>aduzindo que “</w:t>
      </w:r>
      <w:r w:rsidRPr="00065B33">
        <w:rPr>
          <w:i/>
        </w:rPr>
        <w:t>(...)</w:t>
      </w:r>
      <w:r w:rsidR="00065B33">
        <w:rPr>
          <w:i/>
        </w:rPr>
        <w:t xml:space="preserve"> o reexame não analisou o fundamento do recurso</w:t>
      </w:r>
      <w:r w:rsidR="00EF6B4C">
        <w:rPr>
          <w:i/>
        </w:rPr>
        <w:t>”</w:t>
      </w:r>
      <w:r w:rsidR="00EF6B4C">
        <w:t xml:space="preserve">. </w:t>
      </w:r>
    </w:p>
    <w:p w:rsidR="00EF6B4C" w:rsidRDefault="00EF6B4C" w:rsidP="00EF6B4C">
      <w:pPr>
        <w:pStyle w:val="PargrafoNormal"/>
      </w:pPr>
      <w:r>
        <w:t>Veio o recurso a esta CMRI/RS.</w:t>
      </w:r>
    </w:p>
    <w:p w:rsidR="00EF6B4C" w:rsidRDefault="00EF6B4C" w:rsidP="00EF6B4C">
      <w:pPr>
        <w:pStyle w:val="PargrafoNormal"/>
      </w:pPr>
      <w:r>
        <w:t>Após, foi a mim distribuído para relatoria do julgamento.</w:t>
      </w:r>
    </w:p>
    <w:p w:rsidR="00261607" w:rsidRDefault="00261607" w:rsidP="00EF6B4C">
      <w:pPr>
        <w:pStyle w:val="PargrafoNormal"/>
      </w:pPr>
    </w:p>
    <w:p w:rsidR="00EF6B4C" w:rsidRDefault="00EF6B4C" w:rsidP="00EF6B4C">
      <w:pPr>
        <w:pStyle w:val="TtuloPrincipal"/>
        <w:keepNext w:val="0"/>
      </w:pPr>
      <w:r>
        <w:t>VOTOS</w:t>
      </w:r>
    </w:p>
    <w:p w:rsidR="00261607" w:rsidRDefault="00261607" w:rsidP="00EF6B4C">
      <w:pPr>
        <w:pStyle w:val="TtuloPrincipal"/>
        <w:keepNext w:val="0"/>
      </w:pPr>
    </w:p>
    <w:p w:rsidR="00B11DCF" w:rsidRPr="00261607" w:rsidRDefault="00EF6B4C" w:rsidP="00261607">
      <w:pPr>
        <w:pStyle w:val="NomeJulgadorPadro"/>
        <w:rPr>
          <w:b w:val="0"/>
          <w:caps w:val="0"/>
        </w:rPr>
      </w:pPr>
      <w:r>
        <w:rPr>
          <w:u w:val="single"/>
        </w:rPr>
        <w:t>SECRETARIA DA EDUCação 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 w:rsidRPr="00830390">
        <w:rPr>
          <w:b w:val="0"/>
          <w:caps w:val="0"/>
        </w:rPr>
        <w:t xml:space="preserve"> </w:t>
      </w:r>
    </w:p>
    <w:p w:rsidR="00EF6B4C" w:rsidRPr="006041E4" w:rsidRDefault="00EF6B4C" w:rsidP="00EF6B4C">
      <w:pPr>
        <w:suppressAutoHyphens/>
        <w:spacing w:after="60"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FB616E" w:rsidRDefault="00EF6B4C" w:rsidP="00A575B6">
      <w:pPr>
        <w:pStyle w:val="PargrafoNormal"/>
      </w:pPr>
      <w:r>
        <w:rPr>
          <w:lang w:eastAsia="ar-SA"/>
        </w:rPr>
        <w:t xml:space="preserve">No presente caso, verifica-se que </w:t>
      </w:r>
      <w:r w:rsidR="00007B47">
        <w:rPr>
          <w:lang w:eastAsia="ar-SA"/>
        </w:rPr>
        <w:t>a</w:t>
      </w:r>
      <w:r>
        <w:rPr>
          <w:lang w:eastAsia="ar-SA"/>
        </w:rPr>
        <w:t xml:space="preserve"> recorrente postulou</w:t>
      </w:r>
      <w:r w:rsidR="00007B47">
        <w:rPr>
          <w:lang w:eastAsia="ar-SA"/>
        </w:rPr>
        <w:t xml:space="preserve"> </w:t>
      </w:r>
      <w:r w:rsidR="00A575B6">
        <w:rPr>
          <w:lang w:eastAsia="ar-SA"/>
        </w:rPr>
        <w:t xml:space="preserve">informação </w:t>
      </w:r>
      <w:r w:rsidR="00A575B6">
        <w:t>a respeito do gasto total com cargos comissionados da administração pública direta e indireta.</w:t>
      </w:r>
      <w:r>
        <w:rPr>
          <w:lang w:eastAsia="ar-SA"/>
        </w:rPr>
        <w:t xml:space="preserve"> No entanto</w:t>
      </w:r>
      <w:r w:rsidR="005D4A77">
        <w:rPr>
          <w:lang w:eastAsia="ar-SA"/>
        </w:rPr>
        <w:t xml:space="preserve">, o </w:t>
      </w:r>
      <w:r w:rsidR="00007B47">
        <w:rPr>
          <w:lang w:eastAsia="ar-SA"/>
        </w:rPr>
        <w:t xml:space="preserve">acesso a tais informações </w:t>
      </w:r>
      <w:r w:rsidR="005D4A77">
        <w:rPr>
          <w:lang w:eastAsia="ar-SA"/>
        </w:rPr>
        <w:t>restou prejudicado pelo fato de que as mesmas abarca</w:t>
      </w:r>
      <w:r w:rsidR="00261607">
        <w:rPr>
          <w:lang w:eastAsia="ar-SA"/>
        </w:rPr>
        <w:t>ria</w:t>
      </w:r>
      <w:r w:rsidR="005D4A77">
        <w:rPr>
          <w:lang w:eastAsia="ar-SA"/>
        </w:rPr>
        <w:t xml:space="preserve">m também dados da </w:t>
      </w:r>
      <w:r w:rsidR="005D4A77" w:rsidRPr="004F328F">
        <w:t xml:space="preserve">administração pública indireta, </w:t>
      </w:r>
      <w:r w:rsidR="00FB616E">
        <w:t xml:space="preserve">os quais, diversamente dos dados da </w:t>
      </w:r>
      <w:r w:rsidR="00FB616E" w:rsidRPr="004F328F">
        <w:t>administração pública</w:t>
      </w:r>
      <w:r w:rsidR="00134EE0">
        <w:t xml:space="preserve"> estadual</w:t>
      </w:r>
      <w:r w:rsidR="00FB616E" w:rsidRPr="004F328F">
        <w:t xml:space="preserve"> direta</w:t>
      </w:r>
      <w:r w:rsidR="00FB616E">
        <w:t xml:space="preserve">, </w:t>
      </w:r>
      <w:r w:rsidR="00FB616E" w:rsidRPr="00FB616E">
        <w:t xml:space="preserve">não se encontram </w:t>
      </w:r>
      <w:r w:rsidR="00A575B6">
        <w:t xml:space="preserve">todos </w:t>
      </w:r>
      <w:r w:rsidR="00FB616E" w:rsidRPr="00FB616E">
        <w:t>centralizados num único órgão</w:t>
      </w:r>
      <w:r w:rsidR="00FB616E">
        <w:t>.</w:t>
      </w:r>
    </w:p>
    <w:p w:rsidR="00FB616E" w:rsidRDefault="00FB616E" w:rsidP="00FB616E">
      <w:pPr>
        <w:suppressAutoHyphens/>
        <w:spacing w:after="60" w:line="360" w:lineRule="auto"/>
        <w:ind w:firstLine="1418"/>
      </w:pPr>
    </w:p>
    <w:p w:rsidR="00662F28" w:rsidRDefault="00662F28" w:rsidP="00FB616E">
      <w:pPr>
        <w:suppressAutoHyphens/>
        <w:spacing w:after="60" w:line="360" w:lineRule="auto"/>
        <w:ind w:firstLine="1418"/>
      </w:pPr>
    </w:p>
    <w:p w:rsidR="00FB616E" w:rsidRPr="00570802" w:rsidRDefault="00FB616E" w:rsidP="00FB616E">
      <w:pPr>
        <w:suppressAutoHyphens/>
        <w:spacing w:after="60" w:line="360" w:lineRule="auto"/>
        <w:ind w:firstLine="1418"/>
        <w:rPr>
          <w:lang w:eastAsia="ar-SA"/>
        </w:rPr>
      </w:pPr>
    </w:p>
    <w:p w:rsidR="003238E7" w:rsidRDefault="00EF6B4C" w:rsidP="0077767B">
      <w:pPr>
        <w:suppressAutoHyphens/>
        <w:spacing w:after="60" w:line="360" w:lineRule="auto"/>
        <w:ind w:firstLine="1418"/>
      </w:pPr>
      <w:r>
        <w:rPr>
          <w:lang w:eastAsia="ar-SA"/>
        </w:rPr>
        <w:lastRenderedPageBreak/>
        <w:t>Logo,</w:t>
      </w:r>
      <w:r w:rsidR="003238E7">
        <w:rPr>
          <w:lang w:eastAsia="ar-SA"/>
        </w:rPr>
        <w:t xml:space="preserve"> consoante j</w:t>
      </w:r>
      <w:r w:rsidR="00662F28">
        <w:rPr>
          <w:lang w:eastAsia="ar-SA"/>
        </w:rPr>
        <w:t>á indicado pela Gestão Central do</w:t>
      </w:r>
      <w:r w:rsidR="0077767B">
        <w:rPr>
          <w:lang w:eastAsia="ar-SA"/>
        </w:rPr>
        <w:t xml:space="preserve"> Serviço de Informação ao Cidadão </w:t>
      </w:r>
      <w:r w:rsidR="00662F28">
        <w:rPr>
          <w:lang w:eastAsia="ar-SA"/>
        </w:rPr>
        <w:t>- SIC</w:t>
      </w:r>
      <w:r w:rsidR="003238E7">
        <w:rPr>
          <w:lang w:eastAsia="ar-SA"/>
        </w:rPr>
        <w:t>,</w:t>
      </w:r>
      <w:r w:rsidR="0077767B">
        <w:rPr>
          <w:lang w:eastAsia="ar-SA"/>
        </w:rPr>
        <w:t xml:space="preserve"> em virtude d</w:t>
      </w:r>
      <w:r w:rsidR="00A575B6">
        <w:rPr>
          <w:lang w:eastAsia="ar-SA"/>
        </w:rPr>
        <w:t>as informações requerida</w:t>
      </w:r>
      <w:r w:rsidR="0077767B">
        <w:rPr>
          <w:lang w:eastAsia="ar-SA"/>
        </w:rPr>
        <w:t xml:space="preserve">s </w:t>
      </w:r>
      <w:r w:rsidR="0077767B">
        <w:t>não se encontrarem</w:t>
      </w:r>
      <w:r w:rsidR="00A575B6">
        <w:t xml:space="preserve"> centralizada</w:t>
      </w:r>
      <w:r w:rsidR="0077767B" w:rsidRPr="00FB616E">
        <w:t>s num único órgão</w:t>
      </w:r>
      <w:r w:rsidR="0077767B">
        <w:t>, caberia</w:t>
      </w:r>
      <w:r w:rsidR="00662F28">
        <w:t xml:space="preserve"> </w:t>
      </w:r>
      <w:r w:rsidR="0077767B">
        <w:t>a cisão da demanda</w:t>
      </w:r>
      <w:r w:rsidR="00662F28">
        <w:t xml:space="preserve">. Isto é, </w:t>
      </w:r>
      <w:r w:rsidR="0077767B" w:rsidRPr="0077767B">
        <w:t xml:space="preserve">o ingresso de </w:t>
      </w:r>
      <w:r w:rsidR="00662F28">
        <w:t xml:space="preserve">pedidos específicos para </w:t>
      </w:r>
      <w:r w:rsidR="0077767B" w:rsidRPr="0077767B">
        <w:t>cada órgão do Governo do Estado em relação aos quais se pretende a obtenção d</w:t>
      </w:r>
      <w:r w:rsidR="00A575B6">
        <w:t>os dados solicitados</w:t>
      </w:r>
      <w:r w:rsidR="0077767B" w:rsidRPr="0077767B">
        <w:t>, nos termos do art. 8º-A, parágrafo único, do Decreto</w:t>
      </w:r>
      <w:r w:rsidR="00352ADA">
        <w:t xml:space="preserve"> Estadual</w:t>
      </w:r>
      <w:r w:rsidR="0077767B" w:rsidRPr="0077767B">
        <w:t xml:space="preserve"> nº 49.111/2012, alterado pelo Decreto </w:t>
      </w:r>
      <w:r w:rsidR="00352ADA">
        <w:t xml:space="preserve">Estadual </w:t>
      </w:r>
      <w:r w:rsidR="0077767B" w:rsidRPr="0077767B">
        <w:t>nº 52.505/2015</w:t>
      </w:r>
      <w:r w:rsidR="0077767B">
        <w:t>.</w:t>
      </w:r>
      <w:r w:rsidR="00662F28">
        <w:t xml:space="preserve"> I</w:t>
      </w:r>
      <w:r w:rsidR="00352ADA">
        <w:t>nclusive, há registro de que a r</w:t>
      </w:r>
      <w:r w:rsidR="00662F28">
        <w:t>ecorrente já teria adotado esta providência.</w:t>
      </w:r>
    </w:p>
    <w:p w:rsidR="00352ADA" w:rsidRDefault="00352ADA" w:rsidP="00662F28">
      <w:pPr>
        <w:pStyle w:val="PargrafoNormal"/>
        <w:spacing w:after="0"/>
        <w:ind w:firstLine="1440"/>
      </w:pPr>
    </w:p>
    <w:p w:rsidR="00504850" w:rsidRPr="004A101A" w:rsidRDefault="009239A0" w:rsidP="00662F28">
      <w:pPr>
        <w:pStyle w:val="PargrafoNormal"/>
        <w:spacing w:after="0"/>
        <w:ind w:firstLine="1440"/>
      </w:pPr>
      <w:bookmarkStart w:id="0" w:name="_GoBack"/>
      <w:bookmarkEnd w:id="0"/>
      <w:r>
        <w:t>Ante o exposto</w:t>
      </w:r>
      <w:r w:rsidR="0071044F">
        <w:t>, o voto vai no sentido de negar provimento ao recurso, eis que a negativa de fornecimento das in</w:t>
      </w:r>
      <w:r w:rsidR="00A575B6">
        <w:t>formações, nos moldes solicitado</w:t>
      </w:r>
      <w:r w:rsidR="0071044F">
        <w:t>s pela recorrente, está amparada na legislação citada.</w:t>
      </w:r>
      <w:r w:rsidR="00A575B6">
        <w:t xml:space="preserve"> E, inc</w:t>
      </w:r>
      <w:r w:rsidR="00352ADA">
        <w:t>lusive, há referência de que a r</w:t>
      </w:r>
      <w:r w:rsidR="00A575B6">
        <w:t>ecorrente já haveria encaminhado pedidos de acesso nos moldes sugeridos pela Gestão Central do Serviço de Informação ao Cidadão - SIC, não se verificando, portanto, qualquer prejuízo.</w:t>
      </w:r>
    </w:p>
    <w:p w:rsidR="00352ADA" w:rsidRDefault="00352ADA" w:rsidP="00EF6B4C">
      <w:pPr>
        <w:pStyle w:val="PargrafoNormal"/>
        <w:ind w:firstLine="1440"/>
        <w:rPr>
          <w:b/>
        </w:rPr>
      </w:pPr>
    </w:p>
    <w:p w:rsidR="00EF6B4C" w:rsidRDefault="00EF6B4C" w:rsidP="00EF6B4C">
      <w:pPr>
        <w:pStyle w:val="PargrafoNormal"/>
        <w:ind w:firstLine="1440"/>
      </w:pPr>
      <w:r w:rsidRPr="004A101A">
        <w:rPr>
          <w:b/>
        </w:rPr>
        <w:t xml:space="preserve">Recurso na Demanda </w:t>
      </w:r>
      <w:r w:rsidRPr="00AB0AEA">
        <w:rPr>
          <w:b/>
        </w:rPr>
        <w:t xml:space="preserve">nº </w:t>
      </w:r>
      <w:r w:rsidR="000C7FF2">
        <w:rPr>
          <w:b/>
        </w:rPr>
        <w:t>18.043</w:t>
      </w:r>
      <w:r w:rsidRPr="004A101A">
        <w:rPr>
          <w:b/>
        </w:rPr>
        <w:t xml:space="preserve">: </w:t>
      </w:r>
      <w:r w:rsidRPr="004A101A">
        <w:t>“</w:t>
      </w:r>
      <w:r w:rsidR="00E12568">
        <w:t>Negaram</w:t>
      </w:r>
      <w:r w:rsidRPr="004A101A">
        <w:t xml:space="preserve"> provimento ao recurso</w:t>
      </w:r>
      <w:r>
        <w:t>, por unanimidade</w:t>
      </w:r>
      <w:r w:rsidRPr="004A101A">
        <w:t>”</w:t>
      </w:r>
      <w:r>
        <w:t>.</w:t>
      </w:r>
    </w:p>
    <w:p w:rsidR="00EF6B4C" w:rsidRDefault="00EF6B4C" w:rsidP="00EF6B4C"/>
    <w:p w:rsidR="005D4A77" w:rsidRDefault="005D4A77"/>
    <w:sectPr w:rsidR="005D4A77" w:rsidSect="007F3AEC">
      <w:headerReference w:type="default" r:id="rId6"/>
      <w:footerReference w:type="default" r:id="rId7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BB" w:rsidRDefault="00A047BB" w:rsidP="00EF6B4C">
      <w:r>
        <w:separator/>
      </w:r>
    </w:p>
  </w:endnote>
  <w:endnote w:type="continuationSeparator" w:id="1">
    <w:p w:rsidR="00A047BB" w:rsidRDefault="00A047BB" w:rsidP="00EF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A871D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4E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327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32D25" w:rsidRDefault="00134EE0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BB" w:rsidRDefault="00A047BB" w:rsidP="00EF6B4C">
      <w:r>
        <w:separator/>
      </w:r>
    </w:p>
  </w:footnote>
  <w:footnote w:type="continuationSeparator" w:id="1">
    <w:p w:rsidR="00A047BB" w:rsidRDefault="00A047BB" w:rsidP="00EF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A871D9" w:rsidP="0063788A">
    <w:pPr>
      <w:pStyle w:val="Cabealho"/>
      <w:jc w:val="center"/>
    </w:pPr>
    <w:r>
      <w:rPr>
        <w:noProof/>
      </w:rPr>
      <w:pict>
        <v:group id="Agrupar 1" o:spid="_x0000_s2050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2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A047BB" w:rsidP="0063788A">
    <w:pPr>
      <w:pStyle w:val="Cabealho"/>
      <w:jc w:val="center"/>
    </w:pPr>
  </w:p>
  <w:p w:rsidR="00E32D25" w:rsidRDefault="00A047BB" w:rsidP="0063788A">
    <w:pPr>
      <w:pStyle w:val="Cabealho"/>
      <w:jc w:val="center"/>
    </w:pPr>
  </w:p>
  <w:p w:rsidR="00E32D25" w:rsidRDefault="00A047BB" w:rsidP="0063788A">
    <w:pPr>
      <w:pStyle w:val="Cabealho"/>
      <w:jc w:val="center"/>
    </w:pPr>
  </w:p>
  <w:p w:rsidR="00E32D25" w:rsidRDefault="00A047BB" w:rsidP="0063788A">
    <w:pPr>
      <w:pStyle w:val="Cabealho"/>
      <w:jc w:val="center"/>
    </w:pPr>
  </w:p>
  <w:p w:rsidR="0063788A" w:rsidRDefault="00A047BB" w:rsidP="003F27EE">
    <w:pPr>
      <w:pStyle w:val="Cabealho"/>
    </w:pPr>
  </w:p>
  <w:p w:rsidR="00A856EA" w:rsidRDefault="00A047BB" w:rsidP="003F27EE">
    <w:pPr>
      <w:pStyle w:val="Cabealho"/>
    </w:pPr>
  </w:p>
  <w:p w:rsidR="003F27EE" w:rsidRPr="0063788A" w:rsidRDefault="00134EE0" w:rsidP="003F27EE">
    <w:pPr>
      <w:pStyle w:val="Cabealho"/>
    </w:pPr>
    <w:r>
      <w:t>seduc</w:t>
    </w:r>
  </w:p>
  <w:p w:rsidR="0063788A" w:rsidRPr="00534B43" w:rsidRDefault="00134EE0" w:rsidP="003F27EE">
    <w:pPr>
      <w:pStyle w:val="Cabealho"/>
    </w:pPr>
    <w:r w:rsidRPr="00534B43">
      <w:t xml:space="preserve">decisão Nº </w:t>
    </w:r>
    <w:r w:rsidR="00E40E58">
      <w:t>015/</w:t>
    </w:r>
    <w:r>
      <w:t>2018</w:t>
    </w:r>
  </w:p>
  <w:p w:rsidR="00841D5C" w:rsidRPr="00A06F82" w:rsidRDefault="00225E84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2018/</w:t>
    </w:r>
    <w:r w:rsidR="00261607">
      <w:t xml:space="preserve">SECRETARIA DA </w:t>
    </w:r>
    <w:r>
      <w:t>CASA CIVIL</w:t>
    </w:r>
    <w:r w:rsidR="00134EE0">
      <w:tab/>
    </w:r>
    <w:r w:rsidR="00134EE0">
      <w:tab/>
    </w:r>
  </w:p>
  <w:p w:rsidR="00E32D25" w:rsidRDefault="00A047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EF6B4C"/>
    <w:rsid w:val="00007B47"/>
    <w:rsid w:val="00032C9C"/>
    <w:rsid w:val="00065B33"/>
    <w:rsid w:val="000C7FF2"/>
    <w:rsid w:val="000D05CE"/>
    <w:rsid w:val="00124FC7"/>
    <w:rsid w:val="00134EE0"/>
    <w:rsid w:val="00165CAD"/>
    <w:rsid w:val="00173780"/>
    <w:rsid w:val="0019542E"/>
    <w:rsid w:val="00225E84"/>
    <w:rsid w:val="00261607"/>
    <w:rsid w:val="00263949"/>
    <w:rsid w:val="003238E7"/>
    <w:rsid w:val="00352ADA"/>
    <w:rsid w:val="004575E4"/>
    <w:rsid w:val="004F328F"/>
    <w:rsid w:val="00504850"/>
    <w:rsid w:val="00570802"/>
    <w:rsid w:val="005D4A77"/>
    <w:rsid w:val="00662F28"/>
    <w:rsid w:val="00673AAE"/>
    <w:rsid w:val="006C531F"/>
    <w:rsid w:val="0071044F"/>
    <w:rsid w:val="0072645A"/>
    <w:rsid w:val="0077767B"/>
    <w:rsid w:val="00840DB8"/>
    <w:rsid w:val="008E3AD9"/>
    <w:rsid w:val="009239A0"/>
    <w:rsid w:val="009B2EEC"/>
    <w:rsid w:val="009E29B3"/>
    <w:rsid w:val="00A047BB"/>
    <w:rsid w:val="00A575B6"/>
    <w:rsid w:val="00A66D13"/>
    <w:rsid w:val="00A871D9"/>
    <w:rsid w:val="00B11DCF"/>
    <w:rsid w:val="00BF78B6"/>
    <w:rsid w:val="00D14D5B"/>
    <w:rsid w:val="00DB14C0"/>
    <w:rsid w:val="00E12568"/>
    <w:rsid w:val="00E34BB2"/>
    <w:rsid w:val="00E40E58"/>
    <w:rsid w:val="00E91437"/>
    <w:rsid w:val="00E96E97"/>
    <w:rsid w:val="00EE0B1E"/>
    <w:rsid w:val="00EF6B4C"/>
    <w:rsid w:val="00F1063B"/>
    <w:rsid w:val="00F61284"/>
    <w:rsid w:val="00F7327A"/>
    <w:rsid w:val="00FB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4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6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EF6B4C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EF6B4C"/>
    <w:rPr>
      <w:rFonts w:ascii="Arial" w:eastAsia="Times New Roman" w:hAnsi="Arial" w:cs="Arial"/>
      <w:b/>
      <w:bCs/>
      <w:caps/>
      <w:lang w:eastAsia="pt-BR"/>
    </w:rPr>
  </w:style>
  <w:style w:type="paragraph" w:styleId="Cabealho">
    <w:name w:val="header"/>
    <w:basedOn w:val="Normal"/>
    <w:link w:val="CabealhoChar"/>
    <w:rsid w:val="00EF6B4C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F6B4C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EF6B4C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EF6B4C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EF6B4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EF6B4C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EF6B4C"/>
  </w:style>
  <w:style w:type="paragraph" w:customStyle="1" w:styleId="PargrafoNormal">
    <w:name w:val="Parágrafo Normal"/>
    <w:basedOn w:val="Normal"/>
    <w:qFormat/>
    <w:rsid w:val="00EF6B4C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EF6B4C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EF6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Pereira Nunes</dc:creator>
  <cp:lastModifiedBy>aline-oliveira</cp:lastModifiedBy>
  <cp:revision>2</cp:revision>
  <dcterms:created xsi:type="dcterms:W3CDTF">2018-07-03T17:24:00Z</dcterms:created>
  <dcterms:modified xsi:type="dcterms:W3CDTF">2018-07-03T17:24:00Z</dcterms:modified>
</cp:coreProperties>
</file>